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4D" w:rsidRPr="00ED4CF2" w:rsidRDefault="00ED4CF2" w:rsidP="005E4B4F">
      <w:pPr>
        <w:jc w:val="center"/>
        <w:rPr>
          <w:rFonts w:ascii="Arial" w:hAnsi="Arial" w:cs="Arial"/>
          <w:bCs/>
        </w:rPr>
      </w:pPr>
      <w:bookmarkStart w:id="0" w:name="_GoBack"/>
      <w:bookmarkEnd w:id="0"/>
      <w:r w:rsidRPr="00ED4CF2">
        <w:rPr>
          <w:rFonts w:ascii="Arial" w:hAnsi="Arial" w:cs="Arial"/>
          <w:bCs/>
        </w:rPr>
        <w:t>Příloha č. 3 ZD</w:t>
      </w:r>
    </w:p>
    <w:p w:rsidR="00ED4CF2" w:rsidRPr="00ED4CF2" w:rsidRDefault="00ED4CF2" w:rsidP="005E4B4F">
      <w:pPr>
        <w:jc w:val="center"/>
        <w:rPr>
          <w:rFonts w:ascii="Arial" w:hAnsi="Arial" w:cs="Arial"/>
          <w:b/>
          <w:bCs/>
        </w:rPr>
      </w:pPr>
    </w:p>
    <w:p w:rsidR="005E4B4F" w:rsidRPr="00ED4CF2" w:rsidRDefault="005E4B4F" w:rsidP="005E4B4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4CF2">
        <w:rPr>
          <w:rFonts w:ascii="Arial" w:hAnsi="Arial" w:cs="Arial"/>
          <w:b/>
          <w:bCs/>
          <w:sz w:val="36"/>
          <w:szCs w:val="36"/>
        </w:rPr>
        <w:t xml:space="preserve">ČESTNÉ PROHLÁŠENÍ UCHAZEČE </w:t>
      </w:r>
    </w:p>
    <w:p w:rsidR="00907AC1" w:rsidRPr="000C3C55" w:rsidRDefault="00907AC1" w:rsidP="00907AC1">
      <w:pPr>
        <w:spacing w:after="40"/>
        <w:ind w:left="23" w:hanging="23"/>
        <w:jc w:val="center"/>
        <w:rPr>
          <w:rFonts w:ascii="Arial" w:hAnsi="Arial" w:cs="Arial"/>
          <w:b/>
          <w:sz w:val="22"/>
          <w:szCs w:val="22"/>
        </w:rPr>
      </w:pPr>
      <w:r w:rsidRPr="000C3C55">
        <w:rPr>
          <w:rFonts w:ascii="Arial" w:hAnsi="Arial" w:cs="Arial"/>
          <w:b/>
          <w:sz w:val="22"/>
          <w:szCs w:val="22"/>
        </w:rPr>
        <w:t xml:space="preserve">o splnění kvalifikačních předpokladů a dalších podmínek dle vybraných ustanovení zákona č. 137/2006 Sb., o veřejných zakázkách, v platném znění  </w:t>
      </w:r>
    </w:p>
    <w:p w:rsidR="005E4B4F" w:rsidRPr="005E4B4F" w:rsidRDefault="005E4B4F" w:rsidP="00907A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145D" w:rsidRPr="000C3C55" w:rsidRDefault="00C2145D" w:rsidP="00C2145D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sz w:val="22"/>
          <w:szCs w:val="22"/>
        </w:rPr>
        <w:t>Já (my), níže podepsaný (í-á) statutární orgán/ zástupce uchazeče (dodavatele):</w:t>
      </w:r>
    </w:p>
    <w:p w:rsidR="00C2145D" w:rsidRPr="000C3C55" w:rsidRDefault="00C2145D" w:rsidP="00C2145D">
      <w:pPr>
        <w:spacing w:before="80" w:line="288" w:lineRule="auto"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bCs/>
          <w:sz w:val="22"/>
          <w:szCs w:val="22"/>
        </w:rPr>
        <w:t xml:space="preserve">Obchodní firma/název: </w:t>
      </w:r>
      <w:r w:rsidRPr="000C3C55">
        <w:rPr>
          <w:rFonts w:ascii="Arial" w:hAnsi="Arial" w:cs="Arial"/>
          <w:sz w:val="22"/>
          <w:szCs w:val="22"/>
          <w:highlight w:val="lightGray"/>
        </w:rPr>
        <w:t>[_____] DOPLNÍ UCHAZEČ</w:t>
      </w:r>
      <w:r w:rsidRPr="000C3C55">
        <w:rPr>
          <w:rFonts w:ascii="Arial" w:hAnsi="Arial" w:cs="Arial"/>
          <w:sz w:val="22"/>
          <w:szCs w:val="22"/>
        </w:rPr>
        <w:t xml:space="preserve"> </w:t>
      </w:r>
    </w:p>
    <w:p w:rsidR="00C2145D" w:rsidRPr="000C3C55" w:rsidRDefault="00C2145D" w:rsidP="00C2145D">
      <w:pPr>
        <w:spacing w:before="80" w:line="288" w:lineRule="auto"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sz w:val="22"/>
          <w:szCs w:val="22"/>
        </w:rPr>
        <w:t>Sídlo/místo podnikání:</w:t>
      </w:r>
      <w:r w:rsidRPr="000C3C55">
        <w:rPr>
          <w:rFonts w:ascii="Arial" w:hAnsi="Arial" w:cs="Arial"/>
          <w:sz w:val="22"/>
          <w:szCs w:val="22"/>
          <w:highlight w:val="lightGray"/>
        </w:rPr>
        <w:t xml:space="preserve"> [_____] DOPLNÍ UCHAZEČ</w:t>
      </w:r>
    </w:p>
    <w:p w:rsidR="00C2145D" w:rsidRPr="000C3C55" w:rsidRDefault="00C2145D" w:rsidP="00C2145D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sz w:val="22"/>
          <w:szCs w:val="22"/>
        </w:rPr>
        <w:t>IČ:</w:t>
      </w:r>
      <w:r w:rsidRPr="000C3C55">
        <w:rPr>
          <w:rFonts w:ascii="Arial" w:hAnsi="Arial" w:cs="Arial"/>
          <w:sz w:val="22"/>
          <w:szCs w:val="22"/>
          <w:highlight w:val="lightGray"/>
        </w:rPr>
        <w:t xml:space="preserve"> [_____] DOPLNÍ UCHAZEČ</w:t>
      </w:r>
    </w:p>
    <w:p w:rsidR="00907AC1" w:rsidRDefault="00C2145D" w:rsidP="00907AC1">
      <w:pPr>
        <w:ind w:hanging="29"/>
        <w:jc w:val="both"/>
        <w:rPr>
          <w:rFonts w:cs="Tahoma"/>
          <w:szCs w:val="20"/>
        </w:rPr>
      </w:pPr>
      <w:r w:rsidRPr="000C3C55">
        <w:rPr>
          <w:rFonts w:ascii="Arial" w:hAnsi="Arial" w:cs="Arial"/>
          <w:sz w:val="22"/>
          <w:szCs w:val="22"/>
        </w:rPr>
        <w:t xml:space="preserve">(dále jen „uchazeč nebo dodavatel“) </w:t>
      </w:r>
      <w:r w:rsidR="00907AC1" w:rsidRPr="000C3C55">
        <w:rPr>
          <w:rFonts w:ascii="Arial" w:hAnsi="Arial" w:cs="Arial"/>
          <w:sz w:val="22"/>
          <w:szCs w:val="22"/>
        </w:rPr>
        <w:t>o veřejnou zakázku na dodávky s názvem:</w:t>
      </w:r>
      <w:r w:rsidR="00907AC1">
        <w:rPr>
          <w:rFonts w:ascii="Arial" w:hAnsi="Arial" w:cs="Arial"/>
          <w:sz w:val="22"/>
          <w:szCs w:val="22"/>
        </w:rPr>
        <w:t xml:space="preserve"> </w:t>
      </w:r>
      <w:r w:rsidR="00907AC1" w:rsidRPr="00907AC1">
        <w:rPr>
          <w:rFonts w:ascii="Arial" w:hAnsi="Arial" w:cs="Arial"/>
          <w:b/>
          <w:sz w:val="22"/>
          <w:szCs w:val="22"/>
        </w:rPr>
        <w:t>„Nákup čistící komunální techniky v</w:t>
      </w:r>
      <w:r w:rsidR="00907AC1">
        <w:rPr>
          <w:rFonts w:ascii="Arial" w:hAnsi="Arial" w:cs="Arial"/>
          <w:b/>
          <w:sz w:val="22"/>
          <w:szCs w:val="22"/>
        </w:rPr>
        <w:t> </w:t>
      </w:r>
      <w:r w:rsidR="00907AC1" w:rsidRPr="00907AC1">
        <w:rPr>
          <w:rFonts w:ascii="Arial" w:hAnsi="Arial" w:cs="Arial"/>
          <w:b/>
          <w:sz w:val="22"/>
          <w:szCs w:val="22"/>
        </w:rPr>
        <w:t>rámc</w:t>
      </w:r>
      <w:r w:rsidR="00907AC1">
        <w:rPr>
          <w:rFonts w:ascii="Arial" w:hAnsi="Arial" w:cs="Arial"/>
          <w:b/>
          <w:sz w:val="22"/>
          <w:szCs w:val="22"/>
        </w:rPr>
        <w:t xml:space="preserve">i </w:t>
      </w:r>
      <w:r w:rsidR="00907AC1" w:rsidRPr="00907AC1">
        <w:rPr>
          <w:rFonts w:ascii="Arial" w:hAnsi="Arial" w:cs="Arial"/>
          <w:b/>
          <w:sz w:val="22"/>
          <w:szCs w:val="22"/>
        </w:rPr>
        <w:t xml:space="preserve">projektu „Snížení </w:t>
      </w:r>
      <w:r w:rsidR="00FA15FE">
        <w:rPr>
          <w:rFonts w:ascii="Arial" w:hAnsi="Arial" w:cs="Arial"/>
          <w:b/>
          <w:sz w:val="22"/>
          <w:szCs w:val="22"/>
        </w:rPr>
        <w:t>prašnosti ve městě</w:t>
      </w:r>
      <w:r w:rsidR="00AF3EBE">
        <w:rPr>
          <w:rFonts w:ascii="Arial" w:hAnsi="Arial" w:cs="Arial"/>
          <w:b/>
          <w:sz w:val="22"/>
          <w:szCs w:val="22"/>
        </w:rPr>
        <w:t xml:space="preserve"> Kasejovice</w:t>
      </w:r>
      <w:r w:rsidR="00907AC1" w:rsidRPr="00907AC1">
        <w:rPr>
          <w:rFonts w:ascii="Arial" w:hAnsi="Arial" w:cs="Arial"/>
          <w:b/>
          <w:sz w:val="22"/>
          <w:szCs w:val="22"/>
        </w:rPr>
        <w:t>“</w:t>
      </w:r>
      <w:r w:rsidR="00907AC1" w:rsidRPr="00907AC1">
        <w:rPr>
          <w:rFonts w:ascii="Arial" w:hAnsi="Arial" w:cs="Arial"/>
          <w:sz w:val="22"/>
          <w:szCs w:val="22"/>
        </w:rPr>
        <w:t xml:space="preserve"> </w:t>
      </w:r>
      <w:r w:rsidR="00907AC1" w:rsidRPr="000C3C55">
        <w:rPr>
          <w:rFonts w:ascii="Arial" w:hAnsi="Arial" w:cs="Arial"/>
          <w:bCs/>
          <w:i/>
          <w:sz w:val="22"/>
          <w:szCs w:val="22"/>
        </w:rPr>
        <w:t>z</w:t>
      </w:r>
      <w:r w:rsidR="00907AC1" w:rsidRPr="000C3C55">
        <w:rPr>
          <w:rFonts w:ascii="Arial" w:hAnsi="Arial" w:cs="Arial"/>
          <w:color w:val="000000"/>
          <w:sz w:val="22"/>
          <w:szCs w:val="22"/>
        </w:rPr>
        <w:t xml:space="preserve">adávanou zadavatelem </w:t>
      </w:r>
      <w:r w:rsidR="00AF3EBE">
        <w:rPr>
          <w:rFonts w:ascii="Arial" w:hAnsi="Arial" w:cs="Arial"/>
          <w:color w:val="000000"/>
          <w:sz w:val="22"/>
          <w:szCs w:val="22"/>
        </w:rPr>
        <w:t>Město Kasejovice</w:t>
      </w:r>
      <w:r w:rsidR="007F09C7">
        <w:rPr>
          <w:rFonts w:ascii="Arial" w:hAnsi="Arial" w:cs="Arial"/>
          <w:color w:val="000000"/>
          <w:sz w:val="22"/>
          <w:szCs w:val="22"/>
        </w:rPr>
        <w:t xml:space="preserve">, </w:t>
      </w:r>
      <w:r w:rsidR="00AF3EBE">
        <w:rPr>
          <w:rFonts w:ascii="Arial" w:hAnsi="Arial" w:cs="Arial"/>
          <w:color w:val="000000"/>
          <w:sz w:val="22"/>
          <w:szCs w:val="22"/>
        </w:rPr>
        <w:t>Kasejovice 98, 335 44 Kasejovice</w:t>
      </w:r>
      <w:r w:rsidR="00907AC1" w:rsidRPr="00907AC1">
        <w:rPr>
          <w:rFonts w:ascii="Arial" w:hAnsi="Arial" w:cs="Arial"/>
          <w:sz w:val="22"/>
          <w:szCs w:val="22"/>
        </w:rPr>
        <w:t xml:space="preserve">, </w:t>
      </w:r>
      <w:r w:rsidR="00907AC1" w:rsidRPr="00907AC1">
        <w:rPr>
          <w:rFonts w:ascii="Arial" w:hAnsi="Arial" w:cs="Arial"/>
          <w:bCs/>
          <w:sz w:val="22"/>
          <w:szCs w:val="22"/>
        </w:rPr>
        <w:t>IČ</w:t>
      </w:r>
      <w:r w:rsidR="0031126B">
        <w:rPr>
          <w:rFonts w:ascii="Arial" w:hAnsi="Arial" w:cs="Arial"/>
          <w:bCs/>
          <w:sz w:val="22"/>
          <w:szCs w:val="22"/>
        </w:rPr>
        <w:t xml:space="preserve"> 00</w:t>
      </w:r>
      <w:r w:rsidR="00AF3EBE">
        <w:rPr>
          <w:rFonts w:ascii="Arial" w:hAnsi="Arial" w:cs="Arial"/>
          <w:bCs/>
          <w:sz w:val="22"/>
          <w:szCs w:val="22"/>
        </w:rPr>
        <w:t>256731</w:t>
      </w:r>
      <w:r w:rsidR="0031126B">
        <w:rPr>
          <w:rFonts w:ascii="Arial" w:hAnsi="Arial" w:cs="Arial"/>
          <w:sz w:val="22"/>
          <w:szCs w:val="22"/>
        </w:rPr>
        <w:t xml:space="preserve"> </w:t>
      </w:r>
    </w:p>
    <w:p w:rsidR="005E4B4F" w:rsidRPr="005E4B4F" w:rsidRDefault="005E4B4F" w:rsidP="005E4B4F">
      <w:pPr>
        <w:rPr>
          <w:rFonts w:ascii="Arial" w:hAnsi="Arial" w:cs="Arial"/>
          <w:sz w:val="22"/>
          <w:szCs w:val="22"/>
        </w:rPr>
      </w:pPr>
      <w:r w:rsidRPr="005E4B4F">
        <w:rPr>
          <w:rFonts w:ascii="Arial" w:hAnsi="Arial" w:cs="Arial"/>
          <w:sz w:val="22"/>
          <w:szCs w:val="22"/>
        </w:rPr>
        <w:tab/>
      </w:r>
      <w:r w:rsidRPr="005E4B4F">
        <w:rPr>
          <w:rFonts w:ascii="Arial" w:hAnsi="Arial" w:cs="Arial"/>
          <w:sz w:val="22"/>
          <w:szCs w:val="22"/>
        </w:rPr>
        <w:tab/>
      </w:r>
    </w:p>
    <w:p w:rsidR="005E4B4F" w:rsidRPr="005E4B4F" w:rsidRDefault="005E4B4F" w:rsidP="005E4B4F">
      <w:pPr>
        <w:rPr>
          <w:rFonts w:ascii="Arial" w:hAnsi="Arial" w:cs="Arial"/>
          <w:sz w:val="22"/>
          <w:szCs w:val="22"/>
        </w:rPr>
      </w:pPr>
    </w:p>
    <w:p w:rsidR="005E4B4F" w:rsidRDefault="00907AC1" w:rsidP="005E4B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čestně </w:t>
      </w:r>
      <w:r w:rsidR="005E4B4F" w:rsidRPr="005E4B4F">
        <w:rPr>
          <w:rFonts w:ascii="Arial" w:hAnsi="Arial" w:cs="Arial"/>
          <w:b/>
          <w:sz w:val="22"/>
          <w:szCs w:val="22"/>
        </w:rPr>
        <w:t>prohlašuje, že:</w:t>
      </w:r>
    </w:p>
    <w:p w:rsidR="00907AC1" w:rsidRPr="005E4B4F" w:rsidRDefault="00907AC1" w:rsidP="005E4B4F">
      <w:pPr>
        <w:jc w:val="center"/>
        <w:rPr>
          <w:rFonts w:ascii="Arial" w:hAnsi="Arial" w:cs="Arial"/>
          <w:b/>
          <w:sz w:val="22"/>
          <w:szCs w:val="22"/>
        </w:rPr>
      </w:pPr>
    </w:p>
    <w:p w:rsidR="005D3ED4" w:rsidRPr="00907AC1" w:rsidRDefault="00907AC1" w:rsidP="00907AC1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1) </w:t>
      </w:r>
      <w:r w:rsidRPr="00907AC1">
        <w:rPr>
          <w:rFonts w:ascii="Arial" w:hAnsi="Arial" w:cs="Arial"/>
          <w:snapToGrid w:val="0"/>
          <w:sz w:val="22"/>
        </w:rPr>
        <w:t xml:space="preserve">splňuje </w:t>
      </w:r>
      <w:r w:rsidRPr="00907AC1">
        <w:rPr>
          <w:rFonts w:ascii="Arial" w:hAnsi="Arial" w:cs="Arial"/>
          <w:b/>
          <w:snapToGrid w:val="0"/>
          <w:sz w:val="22"/>
        </w:rPr>
        <w:t>základní kvalifikační předpoklady</w:t>
      </w:r>
      <w:r w:rsidRPr="00907AC1">
        <w:rPr>
          <w:rFonts w:ascii="Arial" w:hAnsi="Arial" w:cs="Arial"/>
          <w:snapToGrid w:val="0"/>
          <w:sz w:val="22"/>
        </w:rPr>
        <w:t xml:space="preserve"> podle ustanovení § 53 odst. 1 zákona č. 137/2006 Sb., o veřejných zakázkách, v platném znění (dále jen „zákon</w:t>
      </w:r>
      <w:r w:rsidR="0031126B">
        <w:rPr>
          <w:rFonts w:ascii="Arial" w:hAnsi="Arial" w:cs="Arial"/>
          <w:snapToGrid w:val="0"/>
          <w:sz w:val="22"/>
        </w:rPr>
        <w:t>a</w:t>
      </w:r>
      <w:r w:rsidRPr="00907AC1">
        <w:rPr>
          <w:rFonts w:ascii="Arial" w:hAnsi="Arial" w:cs="Arial"/>
          <w:snapToGrid w:val="0"/>
          <w:sz w:val="22"/>
        </w:rPr>
        <w:t>“), a to protože:</w:t>
      </w:r>
    </w:p>
    <w:p w:rsidR="003D4F0D" w:rsidRDefault="003D4F0D" w:rsidP="003D4F0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</w:rPr>
      </w:pPr>
      <w:r w:rsidRPr="003D4F0D">
        <w:rPr>
          <w:rFonts w:ascii="Arial" w:hAnsi="Arial" w:cs="Arial"/>
          <w:snapToGrid w:val="0"/>
          <w:sz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D4F0D" w:rsidRPr="003D4F0D" w:rsidRDefault="003D4F0D" w:rsidP="003D4F0D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</w:rPr>
      </w:pPr>
    </w:p>
    <w:p w:rsidR="003D4F0D" w:rsidRPr="003D4F0D" w:rsidRDefault="003D4F0D" w:rsidP="003D4F0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</w:rPr>
      </w:pPr>
      <w:r w:rsidRPr="003D4F0D">
        <w:rPr>
          <w:rFonts w:ascii="Arial" w:hAnsi="Arial" w:cs="Arial"/>
          <w:snapToGrid w:val="0"/>
          <w:sz w:val="22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</w:t>
      </w:r>
      <w:r w:rsidRPr="008E7460">
        <w:t xml:space="preserve"> </w:t>
      </w:r>
      <w:r w:rsidRPr="003D4F0D">
        <w:rPr>
          <w:rFonts w:ascii="Arial" w:hAnsi="Arial" w:cs="Arial"/>
          <w:snapToGrid w:val="0"/>
          <w:sz w:val="22"/>
        </w:rPr>
        <w:t xml:space="preserve">organizační složky; tento základní kvalifikační předpoklad musí dodavatel splňovat jak ve vztahu k území České republiky, tak k zemi svého sídla, místa podnikání či bydliště, </w:t>
      </w:r>
    </w:p>
    <w:p w:rsidR="003D4F0D" w:rsidRDefault="003D4F0D" w:rsidP="003D4F0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v </w:t>
      </w:r>
      <w:r w:rsidRPr="003D4F0D">
        <w:rPr>
          <w:rFonts w:ascii="Arial" w:hAnsi="Arial" w:cs="Arial"/>
          <w:snapToGrid w:val="0"/>
          <w:sz w:val="22"/>
        </w:rPr>
        <w:t xml:space="preserve">posledních třech letech nenaplnil skutkovou podstatu jednání nekalé soutěže formou podplácení podle zvláštního právního předpisu </w:t>
      </w:r>
    </w:p>
    <w:p w:rsidR="003D4F0D" w:rsidRPr="003D4F0D" w:rsidRDefault="003D4F0D" w:rsidP="003D4F0D">
      <w:pPr>
        <w:pStyle w:val="Odstavecseseznamem"/>
        <w:jc w:val="both"/>
        <w:rPr>
          <w:rFonts w:ascii="Arial" w:hAnsi="Arial" w:cs="Arial"/>
          <w:snapToGrid w:val="0"/>
          <w:sz w:val="22"/>
        </w:rPr>
      </w:pPr>
    </w:p>
    <w:p w:rsidR="003D4F0D" w:rsidRPr="003D4F0D" w:rsidRDefault="003D4F0D" w:rsidP="003D4F0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napToGrid w:val="0"/>
          <w:sz w:val="22"/>
        </w:rPr>
      </w:pPr>
      <w:r w:rsidRPr="003D4F0D">
        <w:rPr>
          <w:rFonts w:ascii="Arial" w:hAnsi="Arial" w:cs="Arial"/>
          <w:snapToGrid w:val="0"/>
          <w:sz w:val="22"/>
        </w:rPr>
        <w:t xml:space="preserve">vůči jehož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</w:t>
      </w:r>
      <w:r>
        <w:rPr>
          <w:rFonts w:ascii="Arial" w:hAnsi="Arial" w:cs="Arial"/>
          <w:snapToGrid w:val="0"/>
          <w:sz w:val="22"/>
        </w:rPr>
        <w:t>majetek byl zcela nepostačující</w:t>
      </w:r>
      <w:r w:rsidRPr="003D4F0D">
        <w:rPr>
          <w:rFonts w:ascii="Arial" w:hAnsi="Arial" w:cs="Arial"/>
          <w:snapToGrid w:val="0"/>
          <w:sz w:val="22"/>
        </w:rPr>
        <w:t xml:space="preserve"> nebo zavedena nucená správa podle zvláštních právních předpisů,</w:t>
      </w:r>
    </w:p>
    <w:p w:rsidR="005D3ED4" w:rsidRPr="005D3ED4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5D3ED4">
        <w:rPr>
          <w:rFonts w:ascii="Arial" w:hAnsi="Arial" w:cs="Arial"/>
          <w:snapToGrid w:val="0"/>
          <w:sz w:val="22"/>
        </w:rPr>
        <w:t>není v likvidaci,</w:t>
      </w:r>
    </w:p>
    <w:p w:rsidR="005D3ED4" w:rsidRPr="005D3ED4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5D3ED4">
        <w:rPr>
          <w:rFonts w:ascii="Arial" w:hAnsi="Arial" w:cs="Arial"/>
          <w:snapToGrid w:val="0"/>
          <w:sz w:val="22"/>
        </w:rPr>
        <w:t>nemá v evidenci daní zachyceny daňové nedoplatky, a to jak v České republice, tak v zemi sídla, místa podnikání či bydliště dodavatele,</w:t>
      </w:r>
    </w:p>
    <w:p w:rsidR="005D3ED4" w:rsidRPr="005D3ED4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5D3ED4">
        <w:rPr>
          <w:rFonts w:ascii="Arial" w:hAnsi="Arial" w:cs="Arial"/>
          <w:snapToGrid w:val="0"/>
          <w:sz w:val="22"/>
        </w:rPr>
        <w:t>nemá nedoplatek na pojistném a na penále na veřejné zdravotní pojištění, a to jak v České republice, tak v zemi sídla, místa podnikání či bydliště dodavatele,</w:t>
      </w:r>
    </w:p>
    <w:p w:rsidR="005D3ED4" w:rsidRPr="005D3ED4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5D3ED4">
        <w:rPr>
          <w:rFonts w:ascii="Arial" w:hAnsi="Arial" w:cs="Arial"/>
          <w:snapToGrid w:val="0"/>
          <w:sz w:val="22"/>
        </w:rPr>
        <w:t>nemá nedoplatek na pojistném a na penále na sociální zabezpečení a příspěvku na státní politiku zaměstnanosti, a to jak v České republice, tak v zemi sídla, místa p</w:t>
      </w:r>
      <w:r w:rsidR="00E036D1">
        <w:rPr>
          <w:rFonts w:ascii="Arial" w:hAnsi="Arial" w:cs="Arial"/>
          <w:snapToGrid w:val="0"/>
          <w:sz w:val="22"/>
        </w:rPr>
        <w:t>odnikání či bydliště dodavatele,</w:t>
      </w:r>
    </w:p>
    <w:p w:rsidR="005D3ED4" w:rsidRPr="003D4F0D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5D3ED4">
        <w:rPr>
          <w:rFonts w:ascii="Arial" w:hAnsi="Arial" w:cs="Arial"/>
          <w:snapToGrid w:val="0"/>
          <w:sz w:val="22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5D3ED4" w:rsidRDefault="005D3ED4" w:rsidP="005D3ED4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2"/>
        </w:rPr>
      </w:pPr>
      <w:r w:rsidRPr="00E036D1">
        <w:rPr>
          <w:rFonts w:ascii="Arial" w:hAnsi="Arial" w:cs="Arial"/>
          <w:snapToGrid w:val="0"/>
          <w:sz w:val="22"/>
        </w:rPr>
        <w:t>není veden v rejstříku osob se zákazem plnění veřejných zakázek a</w:t>
      </w:r>
    </w:p>
    <w:p w:rsidR="003D4F0D" w:rsidRDefault="003D4F0D" w:rsidP="003D4F0D">
      <w:pPr>
        <w:pStyle w:val="Odstavecseseznamem"/>
        <w:spacing w:before="120"/>
        <w:jc w:val="both"/>
        <w:rPr>
          <w:rFonts w:ascii="Arial" w:hAnsi="Arial" w:cs="Arial"/>
          <w:snapToGrid w:val="0"/>
          <w:sz w:val="22"/>
        </w:rPr>
      </w:pPr>
    </w:p>
    <w:p w:rsidR="001B6C66" w:rsidRDefault="003D4F0D" w:rsidP="003D4F0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napToGrid w:val="0"/>
          <w:sz w:val="22"/>
        </w:rPr>
      </w:pPr>
      <w:r w:rsidRPr="003D4F0D">
        <w:rPr>
          <w:rFonts w:ascii="Arial" w:hAnsi="Arial" w:cs="Arial"/>
          <w:snapToGrid w:val="0"/>
          <w:sz w:val="22"/>
        </w:rPr>
        <w:t>kterému nebyla v posledních 3 letech pravomocně uložena pokuta za umožnění výkonu nelegální práce po</w:t>
      </w:r>
      <w:r>
        <w:rPr>
          <w:rFonts w:ascii="Arial" w:hAnsi="Arial" w:cs="Arial"/>
          <w:snapToGrid w:val="0"/>
          <w:sz w:val="22"/>
        </w:rPr>
        <w:t>dle zvláštního právního předpis</w:t>
      </w:r>
    </w:p>
    <w:p w:rsidR="003D4F0D" w:rsidRDefault="003D4F0D" w:rsidP="003D4F0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</w:rPr>
      </w:pPr>
    </w:p>
    <w:p w:rsidR="003D4F0D" w:rsidRPr="003D4F0D" w:rsidRDefault="003D4F0D" w:rsidP="003D4F0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</w:rPr>
      </w:pPr>
    </w:p>
    <w:p w:rsidR="003D4F0D" w:rsidRPr="003D4F0D" w:rsidRDefault="003D4F0D" w:rsidP="003D4F0D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="Arial" w:hAnsi="Arial" w:cs="Arial"/>
          <w:snapToGrid w:val="0"/>
          <w:vanish/>
          <w:sz w:val="22"/>
        </w:rPr>
      </w:pPr>
    </w:p>
    <w:p w:rsidR="003D4F0D" w:rsidRDefault="003D4F0D" w:rsidP="00D541EE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napToGrid w:val="0"/>
          <w:sz w:val="22"/>
        </w:rPr>
      </w:pPr>
      <w:r w:rsidRPr="003D4F0D">
        <w:rPr>
          <w:rFonts w:ascii="Arial" w:hAnsi="Arial" w:cs="Arial"/>
          <w:snapToGrid w:val="0"/>
          <w:sz w:val="22"/>
        </w:rPr>
        <w:t xml:space="preserve">je dostatečně </w:t>
      </w:r>
      <w:r w:rsidRPr="00D541EE">
        <w:rPr>
          <w:rFonts w:ascii="Arial" w:hAnsi="Arial" w:cs="Arial"/>
          <w:b/>
          <w:snapToGrid w:val="0"/>
          <w:sz w:val="22"/>
        </w:rPr>
        <w:t>ekonomicky a finančně způsobilý splnit předmět veřejné zakázky</w:t>
      </w:r>
      <w:r w:rsidR="0031126B">
        <w:rPr>
          <w:rFonts w:ascii="Arial" w:hAnsi="Arial" w:cs="Arial"/>
          <w:b/>
          <w:snapToGrid w:val="0"/>
          <w:sz w:val="22"/>
        </w:rPr>
        <w:t xml:space="preserve"> </w:t>
      </w:r>
      <w:r w:rsidR="0031126B" w:rsidRPr="0031126B">
        <w:rPr>
          <w:rFonts w:ascii="Arial" w:hAnsi="Arial" w:cs="Arial"/>
          <w:snapToGrid w:val="0"/>
          <w:sz w:val="22"/>
        </w:rPr>
        <w:t>podle</w:t>
      </w:r>
      <w:r w:rsidR="0031126B">
        <w:rPr>
          <w:rFonts w:ascii="Arial" w:hAnsi="Arial" w:cs="Arial"/>
          <w:snapToGrid w:val="0"/>
          <w:sz w:val="22"/>
        </w:rPr>
        <w:t xml:space="preserve"> ustanovení § 50 písm. c) zakona</w:t>
      </w:r>
      <w:r w:rsidRPr="003D4F0D">
        <w:rPr>
          <w:rFonts w:ascii="Arial" w:hAnsi="Arial" w:cs="Arial"/>
          <w:snapToGrid w:val="0"/>
          <w:sz w:val="22"/>
        </w:rPr>
        <w:t>, a to za podmínek, v místě a po dobu, jak je zadavatelem vymezeno v návrhu smlouvy na plnění veřejné z</w:t>
      </w:r>
      <w:r w:rsidR="00D541EE">
        <w:rPr>
          <w:rFonts w:ascii="Arial" w:hAnsi="Arial" w:cs="Arial"/>
          <w:snapToGrid w:val="0"/>
          <w:sz w:val="22"/>
        </w:rPr>
        <w:t>akázky, který tvoří přílohu č. 4</w:t>
      </w:r>
      <w:r w:rsidRPr="003D4F0D">
        <w:rPr>
          <w:rFonts w:ascii="Arial" w:hAnsi="Arial" w:cs="Arial"/>
          <w:snapToGrid w:val="0"/>
          <w:sz w:val="22"/>
        </w:rPr>
        <w:t xml:space="preserve"> </w:t>
      </w:r>
      <w:r w:rsidR="00D541EE">
        <w:rPr>
          <w:rFonts w:ascii="Arial" w:hAnsi="Arial" w:cs="Arial"/>
          <w:snapToGrid w:val="0"/>
          <w:sz w:val="22"/>
        </w:rPr>
        <w:t>ZD</w:t>
      </w:r>
      <w:r w:rsidRPr="003D4F0D">
        <w:rPr>
          <w:rFonts w:ascii="Arial" w:hAnsi="Arial" w:cs="Arial"/>
          <w:snapToGrid w:val="0"/>
          <w:sz w:val="22"/>
        </w:rPr>
        <w:t xml:space="preserve"> k veřejné zakázce;</w:t>
      </w:r>
    </w:p>
    <w:p w:rsidR="00D541EE" w:rsidRDefault="00D541EE" w:rsidP="00D541EE">
      <w:pPr>
        <w:pStyle w:val="Odstavecseseznamem"/>
        <w:ind w:left="284"/>
        <w:jc w:val="both"/>
        <w:rPr>
          <w:rFonts w:ascii="Arial" w:hAnsi="Arial" w:cs="Arial"/>
          <w:snapToGrid w:val="0"/>
          <w:sz w:val="22"/>
        </w:rPr>
      </w:pPr>
    </w:p>
    <w:p w:rsidR="00D541EE" w:rsidRPr="00D541EE" w:rsidRDefault="00D541EE" w:rsidP="00D541EE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41EE">
        <w:rPr>
          <w:rFonts w:ascii="Arial" w:hAnsi="Arial" w:cs="Arial"/>
          <w:snapToGrid w:val="0"/>
          <w:sz w:val="22"/>
        </w:rPr>
        <w:t xml:space="preserve">splňuje </w:t>
      </w:r>
      <w:r w:rsidRPr="00D541EE">
        <w:rPr>
          <w:rFonts w:ascii="Arial" w:hAnsi="Arial" w:cs="Arial"/>
          <w:b/>
          <w:snapToGrid w:val="0"/>
          <w:sz w:val="22"/>
        </w:rPr>
        <w:t>profesní kvalifikační předpoklady</w:t>
      </w:r>
      <w:r w:rsidRPr="00D541EE">
        <w:rPr>
          <w:rFonts w:ascii="Arial" w:hAnsi="Arial" w:cs="Arial"/>
          <w:snapToGrid w:val="0"/>
          <w:sz w:val="22"/>
        </w:rPr>
        <w:t xml:space="preserve"> podle ustanovení § 54 písm. a) </w:t>
      </w:r>
      <w:r w:rsidR="0031126B">
        <w:rPr>
          <w:rFonts w:ascii="Arial" w:hAnsi="Arial" w:cs="Arial"/>
          <w:snapToGrid w:val="0"/>
          <w:sz w:val="22"/>
        </w:rPr>
        <w:t>zákona</w:t>
      </w:r>
      <w:r w:rsidRPr="00D541EE">
        <w:rPr>
          <w:rFonts w:ascii="Arial" w:hAnsi="Arial" w:cs="Arial"/>
          <w:snapToGrid w:val="0"/>
          <w:sz w:val="22"/>
        </w:rPr>
        <w:t xml:space="preserve">, tj. že je zapsán v obchodním rejstříku </w:t>
      </w:r>
      <w:r w:rsidRPr="00D541EE">
        <w:rPr>
          <w:rFonts w:ascii="Arial" w:hAnsi="Arial" w:cs="Arial"/>
          <w:snapToGrid w:val="0"/>
          <w:sz w:val="22"/>
          <w:szCs w:val="22"/>
        </w:rPr>
        <w:t xml:space="preserve">vedeném </w:t>
      </w:r>
      <w:r w:rsidRPr="00D541EE">
        <w:rPr>
          <w:rFonts w:ascii="Arial" w:hAnsi="Arial" w:cs="Arial"/>
          <w:sz w:val="22"/>
          <w:szCs w:val="22"/>
          <w:highlight w:val="lightGray"/>
        </w:rPr>
        <w:t>[_____] DOPLNÍ UCHAZEČ</w:t>
      </w:r>
      <w:r w:rsidRPr="00D541EE">
        <w:rPr>
          <w:rFonts w:ascii="Arial" w:hAnsi="Arial" w:cs="Arial"/>
          <w:sz w:val="22"/>
          <w:szCs w:val="22"/>
        </w:rPr>
        <w:t xml:space="preserve">, </w:t>
      </w:r>
      <w:r w:rsidRPr="00D541EE">
        <w:rPr>
          <w:rFonts w:ascii="Arial" w:hAnsi="Arial" w:cs="Arial"/>
          <w:snapToGrid w:val="0"/>
          <w:sz w:val="22"/>
          <w:szCs w:val="22"/>
        </w:rPr>
        <w:t>oddíl</w:t>
      </w:r>
      <w:r w:rsidRPr="00D541EE">
        <w:rPr>
          <w:rFonts w:ascii="Arial" w:hAnsi="Arial" w:cs="Arial"/>
          <w:sz w:val="22"/>
          <w:szCs w:val="22"/>
        </w:rPr>
        <w:t xml:space="preserve"> </w:t>
      </w:r>
      <w:r w:rsidRPr="00D541EE">
        <w:rPr>
          <w:rFonts w:ascii="Arial" w:hAnsi="Arial" w:cs="Arial"/>
          <w:sz w:val="22"/>
          <w:szCs w:val="22"/>
          <w:highlight w:val="lightGray"/>
        </w:rPr>
        <w:t>[_____] DOPLNÍ UCHAZEČ</w:t>
      </w:r>
      <w:r w:rsidRPr="00D541EE">
        <w:rPr>
          <w:rFonts w:ascii="Arial" w:hAnsi="Arial" w:cs="Arial"/>
          <w:snapToGrid w:val="0"/>
          <w:sz w:val="22"/>
          <w:szCs w:val="22"/>
        </w:rPr>
        <w:t>, vložka</w:t>
      </w:r>
      <w:r w:rsidRPr="00D541EE">
        <w:rPr>
          <w:rFonts w:ascii="Arial" w:hAnsi="Arial" w:cs="Arial"/>
          <w:sz w:val="22"/>
          <w:szCs w:val="22"/>
        </w:rPr>
        <w:t xml:space="preserve"> </w:t>
      </w:r>
      <w:r w:rsidRPr="00D541EE">
        <w:rPr>
          <w:rFonts w:ascii="Arial" w:hAnsi="Arial" w:cs="Arial"/>
          <w:sz w:val="22"/>
          <w:szCs w:val="22"/>
          <w:highlight w:val="lightGray"/>
        </w:rPr>
        <w:t>[_____] DOPLNÍ UCHAZEČ</w:t>
      </w:r>
      <w:r w:rsidRPr="00D541EE">
        <w:rPr>
          <w:rFonts w:ascii="Arial" w:hAnsi="Arial" w:cs="Arial"/>
          <w:sz w:val="22"/>
          <w:szCs w:val="22"/>
        </w:rPr>
        <w:t>;</w:t>
      </w:r>
    </w:p>
    <w:p w:rsidR="00D541EE" w:rsidRPr="00D541EE" w:rsidRDefault="00D541EE" w:rsidP="00D541EE">
      <w:pPr>
        <w:pStyle w:val="Odstavecseseznamem"/>
        <w:ind w:left="567" w:hanging="283"/>
        <w:jc w:val="both"/>
        <w:rPr>
          <w:rFonts w:ascii="Arial" w:hAnsi="Arial" w:cs="Arial"/>
          <w:snapToGrid w:val="0"/>
          <w:sz w:val="22"/>
        </w:rPr>
      </w:pPr>
      <w:r w:rsidRPr="00D541EE">
        <w:rPr>
          <w:rFonts w:ascii="Arial" w:hAnsi="Arial" w:cs="Arial"/>
          <w:sz w:val="22"/>
          <w:szCs w:val="22"/>
          <w:highlight w:val="lightGray"/>
        </w:rPr>
        <w:t>nebo</w:t>
      </w:r>
      <w:r w:rsidRPr="000C3C55">
        <w:rPr>
          <w:rFonts w:ascii="Arial" w:hAnsi="Arial" w:cs="Arial"/>
          <w:highlight w:val="lightGray"/>
        </w:rPr>
        <w:t xml:space="preserve"> </w:t>
      </w:r>
      <w:r w:rsidRPr="00D541EE">
        <w:rPr>
          <w:rFonts w:ascii="Arial" w:hAnsi="Arial" w:cs="Arial"/>
          <w:snapToGrid w:val="0"/>
          <w:sz w:val="22"/>
        </w:rPr>
        <w:t xml:space="preserve">není zapsán v obchodním rejstříku ani v jiné obdobné evidenci; </w:t>
      </w:r>
    </w:p>
    <w:p w:rsidR="00D541EE" w:rsidRDefault="00D541EE" w:rsidP="00D541EE">
      <w:pPr>
        <w:ind w:left="284"/>
        <w:jc w:val="both"/>
        <w:rPr>
          <w:rFonts w:ascii="Arial" w:hAnsi="Arial" w:cs="Arial"/>
          <w:snapToGrid w:val="0"/>
          <w:sz w:val="22"/>
        </w:rPr>
      </w:pPr>
    </w:p>
    <w:p w:rsidR="00D541EE" w:rsidRDefault="00D541EE" w:rsidP="00D541EE">
      <w:pPr>
        <w:ind w:left="284"/>
        <w:jc w:val="both"/>
        <w:rPr>
          <w:rFonts w:ascii="Arial" w:hAnsi="Arial" w:cs="Arial"/>
        </w:rPr>
      </w:pPr>
      <w:r w:rsidRPr="00D541EE">
        <w:rPr>
          <w:rFonts w:ascii="Arial" w:hAnsi="Arial" w:cs="Arial"/>
          <w:snapToGrid w:val="0"/>
          <w:sz w:val="22"/>
        </w:rPr>
        <w:t xml:space="preserve">splňuje profesní kvalifikační předpoklady podle ustanovení § 54 písm. b) </w:t>
      </w:r>
      <w:r w:rsidR="0031126B">
        <w:rPr>
          <w:rFonts w:ascii="Arial" w:hAnsi="Arial" w:cs="Arial"/>
          <w:snapToGrid w:val="0"/>
          <w:sz w:val="22"/>
        </w:rPr>
        <w:t>zákona</w:t>
      </w:r>
      <w:r w:rsidRPr="00D541EE">
        <w:rPr>
          <w:rFonts w:ascii="Arial" w:hAnsi="Arial" w:cs="Arial"/>
          <w:snapToGrid w:val="0"/>
          <w:sz w:val="22"/>
        </w:rPr>
        <w:t>, tj. že má živnostenské oprávnění pro následující předmět (-y) podnikání</w:t>
      </w:r>
      <w:r w:rsidRPr="00D541EE">
        <w:rPr>
          <w:rFonts w:ascii="Arial" w:hAnsi="Arial" w:cs="Arial"/>
        </w:rPr>
        <w:t>:</w:t>
      </w:r>
    </w:p>
    <w:p w:rsidR="00D541EE" w:rsidRPr="00D541EE" w:rsidRDefault="00D541EE" w:rsidP="00D541EE">
      <w:pPr>
        <w:ind w:left="284"/>
        <w:jc w:val="both"/>
        <w:rPr>
          <w:rFonts w:ascii="Arial" w:hAnsi="Arial" w:cs="Arial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44"/>
      </w:tblGrid>
      <w:tr w:rsidR="00D541EE" w:rsidRPr="000C3C55" w:rsidTr="00E22DC7">
        <w:tc>
          <w:tcPr>
            <w:tcW w:w="4361" w:type="dxa"/>
            <w:shd w:val="clear" w:color="auto" w:fill="003366"/>
          </w:tcPr>
          <w:p w:rsidR="00D541EE" w:rsidRPr="000C3C55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</w:rPr>
            </w:pPr>
            <w:r w:rsidRPr="000C3C55">
              <w:rPr>
                <w:rFonts w:ascii="Arial" w:hAnsi="Arial" w:cs="Arial"/>
                <w:b/>
                <w:color w:val="FFFFFF"/>
              </w:rPr>
              <w:t>Předmět podnikání</w:t>
            </w:r>
          </w:p>
        </w:tc>
        <w:tc>
          <w:tcPr>
            <w:tcW w:w="4144" w:type="dxa"/>
            <w:shd w:val="clear" w:color="auto" w:fill="003366"/>
          </w:tcPr>
          <w:p w:rsidR="00D541EE" w:rsidRPr="000C3C55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</w:rPr>
            </w:pPr>
            <w:r w:rsidRPr="000C3C55">
              <w:rPr>
                <w:rFonts w:ascii="Arial" w:hAnsi="Arial" w:cs="Arial"/>
                <w:b/>
                <w:color w:val="FFFFFF"/>
              </w:rPr>
              <w:t>Obor činnosti</w:t>
            </w:r>
          </w:p>
        </w:tc>
      </w:tr>
      <w:tr w:rsidR="00D541EE" w:rsidRPr="000C3C55" w:rsidTr="00E22DC7">
        <w:tc>
          <w:tcPr>
            <w:tcW w:w="4361" w:type="dxa"/>
          </w:tcPr>
          <w:p w:rsidR="00D541EE" w:rsidRPr="00D541EE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541EE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  <w:tc>
          <w:tcPr>
            <w:tcW w:w="4144" w:type="dxa"/>
          </w:tcPr>
          <w:p w:rsidR="00D541EE" w:rsidRPr="000C3C55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highlight w:val="lightGray"/>
              </w:rPr>
            </w:pPr>
            <w:r w:rsidRPr="000C3C55">
              <w:rPr>
                <w:rFonts w:ascii="Arial" w:hAnsi="Arial" w:cs="Arial"/>
                <w:highlight w:val="lightGray"/>
              </w:rPr>
              <w:t>[</w:t>
            </w:r>
            <w:r w:rsidRPr="00D541EE">
              <w:rPr>
                <w:rFonts w:ascii="Arial" w:hAnsi="Arial" w:cs="Arial"/>
                <w:sz w:val="22"/>
                <w:szCs w:val="22"/>
                <w:highlight w:val="lightGray"/>
              </w:rPr>
              <w:t>Uchazeč uvede všechny obory činnosti, k nimž má platné živnostenské oprávnění v rámci uvedeného předmětu podnikání] DOPLNÍ UCHAZEČ</w:t>
            </w:r>
          </w:p>
        </w:tc>
      </w:tr>
    </w:tbl>
    <w:p w:rsidR="00C2145D" w:rsidRPr="00C2145D" w:rsidRDefault="00C2145D" w:rsidP="00C2145D">
      <w:pPr>
        <w:jc w:val="both"/>
        <w:rPr>
          <w:rFonts w:ascii="Arial" w:hAnsi="Arial" w:cs="Arial"/>
          <w:snapToGrid w:val="0"/>
          <w:sz w:val="22"/>
        </w:rPr>
      </w:pPr>
    </w:p>
    <w:p w:rsidR="00D541EE" w:rsidRDefault="00D541EE" w:rsidP="00C2145D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napToGrid w:val="0"/>
          <w:sz w:val="22"/>
        </w:rPr>
      </w:pPr>
      <w:r w:rsidRPr="00C2145D">
        <w:rPr>
          <w:rFonts w:ascii="Arial" w:hAnsi="Arial" w:cs="Arial"/>
          <w:snapToGrid w:val="0"/>
          <w:sz w:val="22"/>
        </w:rPr>
        <w:t xml:space="preserve">splňuje </w:t>
      </w:r>
      <w:r w:rsidRPr="00C2145D">
        <w:rPr>
          <w:rFonts w:ascii="Arial" w:hAnsi="Arial" w:cs="Arial"/>
          <w:b/>
          <w:snapToGrid w:val="0"/>
          <w:sz w:val="22"/>
        </w:rPr>
        <w:t>technické kvalifikační předpoklady</w:t>
      </w:r>
      <w:r w:rsidRPr="00C2145D">
        <w:rPr>
          <w:rFonts w:ascii="Arial" w:hAnsi="Arial" w:cs="Arial"/>
          <w:snapToGrid w:val="0"/>
          <w:sz w:val="22"/>
        </w:rPr>
        <w:t xml:space="preserve"> podle ustanovení § 56 odst. 1 písm. a) zákona, tj. že v posledních třech (3) letech poskytl následující významné dodávky v oblasti prodeje motorových vozidel silniční čistící a samosběrné techniky:*</w:t>
      </w:r>
    </w:p>
    <w:p w:rsidR="00C2145D" w:rsidRPr="00C2145D" w:rsidRDefault="00C2145D" w:rsidP="00C2145D">
      <w:pPr>
        <w:pStyle w:val="Odstavecseseznamem"/>
        <w:ind w:left="284"/>
        <w:jc w:val="both"/>
        <w:rPr>
          <w:rFonts w:ascii="Arial" w:hAnsi="Arial" w:cs="Arial"/>
          <w:snapToGrid w:val="0"/>
          <w:sz w:val="22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2340"/>
        <w:gridCol w:w="2160"/>
        <w:gridCol w:w="2160"/>
      </w:tblGrid>
      <w:tr w:rsidR="00D541EE" w:rsidRPr="000C3C55" w:rsidTr="00E22DC7">
        <w:tc>
          <w:tcPr>
            <w:tcW w:w="2340" w:type="dxa"/>
            <w:shd w:val="clear" w:color="auto" w:fill="1F497D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Popis významné dodávky</w:t>
            </w:r>
          </w:p>
        </w:tc>
        <w:tc>
          <w:tcPr>
            <w:tcW w:w="2340" w:type="dxa"/>
            <w:shd w:val="clear" w:color="auto" w:fill="1F497D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Objednatel významné dodávky</w:t>
            </w:r>
          </w:p>
        </w:tc>
        <w:tc>
          <w:tcPr>
            <w:tcW w:w="2160" w:type="dxa"/>
            <w:shd w:val="clear" w:color="auto" w:fill="1F497D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Hodnota významné dodávky</w:t>
            </w:r>
          </w:p>
        </w:tc>
        <w:tc>
          <w:tcPr>
            <w:tcW w:w="2160" w:type="dxa"/>
            <w:shd w:val="clear" w:color="auto" w:fill="1F497D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Doba poskytnutí významné dodávky</w:t>
            </w:r>
          </w:p>
        </w:tc>
      </w:tr>
      <w:tr w:rsidR="00D541EE" w:rsidRPr="000C3C55" w:rsidTr="00E22DC7">
        <w:tc>
          <w:tcPr>
            <w:tcW w:w="2340" w:type="dxa"/>
          </w:tcPr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1.[stručný popis dodávek poskytovaných v rámci uvedené významné dodávky.] 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2.[stručný popis dodávek poskytovaných v rámci uvedené významné dodávky] 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2340" w:type="dxa"/>
          </w:tcPr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[název, IČO a sídlo objednatele významné dodávky]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Kontaktní osoba:[____]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Tel.:[____] 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E-mail: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2160" w:type="dxa"/>
          </w:tcPr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[_____],- Kč bez DPH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DOPLNÍ UCHAZEČ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</w:tr>
    </w:tbl>
    <w:p w:rsidR="00D541EE" w:rsidRPr="00C2145D" w:rsidRDefault="00D541EE" w:rsidP="00D541EE">
      <w:pPr>
        <w:pStyle w:val="Odstavecseseznamem"/>
        <w:spacing w:before="120" w:after="120"/>
        <w:ind w:left="540"/>
        <w:jc w:val="both"/>
        <w:rPr>
          <w:rFonts w:ascii="Arial" w:hAnsi="Arial" w:cs="Arial"/>
          <w:i/>
          <w:sz w:val="22"/>
          <w:szCs w:val="22"/>
        </w:rPr>
      </w:pPr>
      <w:r w:rsidRPr="00C2145D">
        <w:rPr>
          <w:rFonts w:ascii="Arial" w:hAnsi="Arial" w:cs="Arial"/>
          <w:i/>
          <w:sz w:val="22"/>
          <w:szCs w:val="22"/>
        </w:rPr>
        <w:t>*uvést min. 3 zakázky na obdobné dodávky.</w:t>
      </w:r>
    </w:p>
    <w:p w:rsidR="00D541EE" w:rsidRPr="00C2145D" w:rsidRDefault="00D541EE" w:rsidP="00C2145D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145D">
        <w:rPr>
          <w:rFonts w:ascii="Arial" w:hAnsi="Arial" w:cs="Arial"/>
          <w:iCs/>
          <w:sz w:val="22"/>
          <w:szCs w:val="22"/>
        </w:rPr>
        <w:t>nemá statutární orgány nebo členy statutárních orgánů, kteří v posledních třech letech od konce lhůty pro podání nabídek na veřejnou zakázku byli v pracovněprávním, funkčním či obdobném poměru u zadavatele</w:t>
      </w:r>
      <w:r w:rsidRPr="00C2145D">
        <w:rPr>
          <w:rFonts w:ascii="Arial" w:hAnsi="Arial" w:cs="Arial"/>
          <w:sz w:val="22"/>
          <w:szCs w:val="22"/>
        </w:rPr>
        <w:t>;</w:t>
      </w:r>
    </w:p>
    <w:p w:rsidR="00D541EE" w:rsidRPr="00C2145D" w:rsidRDefault="00D541EE" w:rsidP="00C2145D">
      <w:pPr>
        <w:pStyle w:val="Odstavecseseznamem"/>
        <w:spacing w:before="240" w:after="240"/>
        <w:ind w:left="284"/>
        <w:jc w:val="both"/>
        <w:rPr>
          <w:rFonts w:ascii="Arial" w:hAnsi="Arial" w:cs="Arial"/>
          <w:sz w:val="22"/>
          <w:szCs w:val="22"/>
        </w:rPr>
      </w:pPr>
      <w:r w:rsidRPr="00C2145D">
        <w:rPr>
          <w:rFonts w:ascii="Arial" w:hAnsi="Arial" w:cs="Arial"/>
          <w:sz w:val="22"/>
          <w:szCs w:val="22"/>
          <w:highlight w:val="lightGray"/>
        </w:rPr>
        <w:t>nebo</w:t>
      </w:r>
      <w:r w:rsidRPr="00C2145D">
        <w:rPr>
          <w:rFonts w:ascii="Arial" w:hAnsi="Arial" w:cs="Arial"/>
          <w:sz w:val="22"/>
          <w:szCs w:val="22"/>
        </w:rPr>
        <w:t xml:space="preserve"> </w:t>
      </w:r>
      <w:r w:rsidRPr="00C2145D">
        <w:rPr>
          <w:rFonts w:ascii="Arial" w:hAnsi="Arial" w:cs="Arial"/>
          <w:iCs/>
          <w:sz w:val="22"/>
          <w:szCs w:val="22"/>
        </w:rPr>
        <w:t>pouze statutární orgány, nebo členové statutárních orgánů Uchazeče uvedení v následujícím přehledu byli v posledních třech letech od konce lhůty pro podání nabídek na veřejnou zakázku v pracovněprávním, funkčním či obdobném poměru u zadavatele</w:t>
      </w:r>
      <w:r w:rsidRPr="00C2145D">
        <w:rPr>
          <w:rFonts w:ascii="Arial" w:hAnsi="Arial" w:cs="Arial"/>
          <w:sz w:val="22"/>
          <w:szCs w:val="22"/>
        </w:rPr>
        <w:t>: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1723"/>
        <w:gridCol w:w="1722"/>
        <w:gridCol w:w="1723"/>
        <w:gridCol w:w="1723"/>
      </w:tblGrid>
      <w:tr w:rsidR="00D541EE" w:rsidRPr="000C3C55" w:rsidTr="00C2145D">
        <w:tc>
          <w:tcPr>
            <w:tcW w:w="2005" w:type="dxa"/>
            <w:shd w:val="clear" w:color="auto" w:fill="003366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Jméno</w:t>
            </w:r>
          </w:p>
        </w:tc>
        <w:tc>
          <w:tcPr>
            <w:tcW w:w="1723" w:type="dxa"/>
            <w:shd w:val="clear" w:color="auto" w:fill="003366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Pozice u zadavatele</w:t>
            </w:r>
          </w:p>
        </w:tc>
        <w:tc>
          <w:tcPr>
            <w:tcW w:w="1722" w:type="dxa"/>
            <w:shd w:val="clear" w:color="auto" w:fill="003366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Období</w:t>
            </w:r>
          </w:p>
        </w:tc>
        <w:tc>
          <w:tcPr>
            <w:tcW w:w="1723" w:type="dxa"/>
            <w:shd w:val="clear" w:color="auto" w:fill="003366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Pozice u Uchazeče</w:t>
            </w:r>
          </w:p>
        </w:tc>
        <w:tc>
          <w:tcPr>
            <w:tcW w:w="1723" w:type="dxa"/>
            <w:shd w:val="clear" w:color="auto" w:fill="003366"/>
          </w:tcPr>
          <w:p w:rsidR="00D541EE" w:rsidRPr="00C2145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145D">
              <w:rPr>
                <w:rFonts w:ascii="Arial" w:hAnsi="Arial" w:cs="Arial"/>
                <w:b/>
                <w:color w:val="FFFFFF"/>
                <w:sz w:val="22"/>
                <w:szCs w:val="22"/>
              </w:rPr>
              <w:t>Období</w:t>
            </w:r>
          </w:p>
        </w:tc>
      </w:tr>
      <w:tr w:rsidR="00D541EE" w:rsidRPr="000C3C55" w:rsidTr="00C2145D">
        <w:tc>
          <w:tcPr>
            <w:tcW w:w="2005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2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</w:tr>
      <w:tr w:rsidR="00D541EE" w:rsidRPr="000C3C55" w:rsidTr="00C2145D">
        <w:tc>
          <w:tcPr>
            <w:tcW w:w="2005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2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</w:tr>
      <w:tr w:rsidR="00D541EE" w:rsidRPr="000C3C55" w:rsidTr="00C2145D">
        <w:tc>
          <w:tcPr>
            <w:tcW w:w="2005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2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  <w:tc>
          <w:tcPr>
            <w:tcW w:w="1723" w:type="dxa"/>
          </w:tcPr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[_____] </w:t>
            </w:r>
          </w:p>
          <w:p w:rsidR="00D541EE" w:rsidRPr="00C2145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2145D">
              <w:rPr>
                <w:rFonts w:ascii="Arial" w:hAnsi="Arial" w:cs="Arial"/>
                <w:sz w:val="22"/>
                <w:szCs w:val="22"/>
                <w:highlight w:val="lightGray"/>
              </w:rPr>
              <w:t>DOPLNÍ UCHAZEČ</w:t>
            </w:r>
          </w:p>
        </w:tc>
      </w:tr>
    </w:tbl>
    <w:p w:rsidR="00C2145D" w:rsidRDefault="00C2145D" w:rsidP="00C2145D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D541EE" w:rsidRPr="00C2145D" w:rsidRDefault="00D541EE" w:rsidP="00C2145D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2145D">
        <w:rPr>
          <w:rFonts w:ascii="Arial" w:hAnsi="Arial" w:cs="Arial"/>
          <w:sz w:val="22"/>
          <w:szCs w:val="22"/>
        </w:rPr>
        <w:t xml:space="preserve">nemá </w:t>
      </w:r>
      <w:r w:rsidRPr="00C2145D">
        <w:rPr>
          <w:rFonts w:ascii="Arial" w:hAnsi="Arial" w:cs="Arial"/>
          <w:bCs/>
          <w:sz w:val="22"/>
          <w:szCs w:val="22"/>
        </w:rPr>
        <w:t>formu akciové spole</w:t>
      </w:r>
      <w:r w:rsidRPr="00C2145D">
        <w:rPr>
          <w:rFonts w:ascii="Arial" w:hAnsi="Arial" w:cs="Arial"/>
          <w:sz w:val="22"/>
          <w:szCs w:val="22"/>
        </w:rPr>
        <w:t>č</w:t>
      </w:r>
      <w:r w:rsidRPr="00C2145D">
        <w:rPr>
          <w:rFonts w:ascii="Arial" w:hAnsi="Arial" w:cs="Arial"/>
          <w:bCs/>
          <w:sz w:val="22"/>
          <w:szCs w:val="22"/>
        </w:rPr>
        <w:t>nosti, a tudíž nemůže p</w:t>
      </w:r>
      <w:r w:rsidRPr="00C2145D">
        <w:rPr>
          <w:rFonts w:ascii="Arial" w:hAnsi="Arial" w:cs="Arial"/>
          <w:sz w:val="22"/>
          <w:szCs w:val="22"/>
        </w:rPr>
        <w:t>ř</w:t>
      </w:r>
      <w:r w:rsidRPr="00C2145D">
        <w:rPr>
          <w:rFonts w:ascii="Arial" w:hAnsi="Arial" w:cs="Arial"/>
          <w:bCs/>
          <w:sz w:val="22"/>
          <w:szCs w:val="22"/>
        </w:rPr>
        <w:t>edložit aktuální seznam akcioná</w:t>
      </w:r>
      <w:r w:rsidRPr="00C2145D">
        <w:rPr>
          <w:rFonts w:ascii="Arial" w:hAnsi="Arial" w:cs="Arial"/>
          <w:sz w:val="22"/>
          <w:szCs w:val="22"/>
        </w:rPr>
        <w:t xml:space="preserve">řů </w:t>
      </w:r>
      <w:r w:rsidRPr="00C2145D">
        <w:rPr>
          <w:rFonts w:ascii="Arial" w:hAnsi="Arial" w:cs="Arial"/>
          <w:bCs/>
          <w:sz w:val="22"/>
          <w:szCs w:val="22"/>
        </w:rPr>
        <w:t>s podílem akcií vyšším než 10 %;</w:t>
      </w:r>
    </w:p>
    <w:p w:rsidR="00D541EE" w:rsidRPr="00C2145D" w:rsidRDefault="00D541EE" w:rsidP="00C2145D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  <w:highlight w:val="lightGray"/>
        </w:rPr>
      </w:pPr>
      <w:r w:rsidRPr="00C2145D">
        <w:rPr>
          <w:rFonts w:ascii="Arial" w:hAnsi="Arial" w:cs="Arial"/>
          <w:bCs/>
          <w:sz w:val="22"/>
          <w:szCs w:val="22"/>
          <w:highlight w:val="lightGray"/>
        </w:rPr>
        <w:t>nebo</w:t>
      </w:r>
      <w:r w:rsidRPr="00C2145D">
        <w:rPr>
          <w:rFonts w:ascii="Arial" w:hAnsi="Arial" w:cs="Arial"/>
          <w:bCs/>
          <w:sz w:val="22"/>
          <w:szCs w:val="22"/>
        </w:rPr>
        <w:t xml:space="preserve"> nemá akcionáře s podílem akcií vyšším než 10 %;</w:t>
      </w:r>
    </w:p>
    <w:p w:rsidR="00D541EE" w:rsidRDefault="00D541EE" w:rsidP="00C2145D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2145D">
        <w:rPr>
          <w:rFonts w:ascii="Arial" w:hAnsi="Arial" w:cs="Arial"/>
          <w:bCs/>
          <w:sz w:val="22"/>
          <w:szCs w:val="22"/>
          <w:highlight w:val="lightGray"/>
        </w:rPr>
        <w:t>nebo</w:t>
      </w:r>
      <w:r w:rsidRPr="00C2145D">
        <w:rPr>
          <w:rFonts w:ascii="Arial" w:hAnsi="Arial" w:cs="Arial"/>
          <w:bCs/>
          <w:sz w:val="22"/>
          <w:szCs w:val="22"/>
        </w:rPr>
        <w:t xml:space="preserve"> má pouze následující akcionáře s podílem vyšším, než 10 %:</w:t>
      </w:r>
    </w:p>
    <w:p w:rsidR="00D34DED" w:rsidRPr="00C2145D" w:rsidRDefault="00D34DED" w:rsidP="00C2145D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286"/>
      </w:tblGrid>
      <w:tr w:rsidR="00D541EE" w:rsidRPr="000C3C55" w:rsidTr="00D34DED">
        <w:tc>
          <w:tcPr>
            <w:tcW w:w="4644" w:type="dxa"/>
            <w:shd w:val="clear" w:color="auto" w:fill="003366"/>
          </w:tcPr>
          <w:p w:rsidR="00D541EE" w:rsidRPr="00D34DE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34DED">
              <w:rPr>
                <w:rFonts w:ascii="Arial" w:hAnsi="Arial" w:cs="Arial"/>
                <w:b/>
                <w:color w:val="FFFFFF"/>
                <w:sz w:val="22"/>
                <w:szCs w:val="22"/>
              </w:rPr>
              <w:t>Akcionář</w:t>
            </w:r>
          </w:p>
        </w:tc>
        <w:tc>
          <w:tcPr>
            <w:tcW w:w="4286" w:type="dxa"/>
            <w:shd w:val="clear" w:color="auto" w:fill="003366"/>
          </w:tcPr>
          <w:p w:rsidR="00D541EE" w:rsidRPr="00D34DED" w:rsidRDefault="00D541EE" w:rsidP="00E22DC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34DED">
              <w:rPr>
                <w:rFonts w:ascii="Arial" w:hAnsi="Arial" w:cs="Arial"/>
                <w:b/>
                <w:color w:val="FFFFFF"/>
                <w:sz w:val="22"/>
                <w:szCs w:val="22"/>
              </w:rPr>
              <w:t>Podíl</w:t>
            </w:r>
          </w:p>
        </w:tc>
      </w:tr>
      <w:tr w:rsidR="00D541EE" w:rsidRPr="000C3C55" w:rsidTr="00D34DED">
        <w:tc>
          <w:tcPr>
            <w:tcW w:w="4644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  <w:tc>
          <w:tcPr>
            <w:tcW w:w="4286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</w:tr>
      <w:tr w:rsidR="00D541EE" w:rsidRPr="000C3C55" w:rsidTr="00D34DED">
        <w:tc>
          <w:tcPr>
            <w:tcW w:w="4644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  <w:tc>
          <w:tcPr>
            <w:tcW w:w="4286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</w:tr>
      <w:tr w:rsidR="00D541EE" w:rsidRPr="000C3C55" w:rsidTr="00D34DED">
        <w:tc>
          <w:tcPr>
            <w:tcW w:w="4644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  <w:tc>
          <w:tcPr>
            <w:tcW w:w="4286" w:type="dxa"/>
          </w:tcPr>
          <w:p w:rsidR="00D541EE" w:rsidRPr="00D34DED" w:rsidRDefault="00D541EE" w:rsidP="00E22DC7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34DED">
              <w:rPr>
                <w:rFonts w:ascii="Arial" w:hAnsi="Arial" w:cs="Arial"/>
                <w:sz w:val="22"/>
                <w:szCs w:val="22"/>
                <w:highlight w:val="lightGray"/>
              </w:rPr>
              <w:t>[_____] DOPLNÍ UCHAZEČ</w:t>
            </w:r>
          </w:p>
        </w:tc>
      </w:tr>
    </w:tbl>
    <w:p w:rsidR="00D541EE" w:rsidRPr="00D34DED" w:rsidRDefault="00D541EE" w:rsidP="00D34DED">
      <w:pPr>
        <w:pStyle w:val="Odstavecseseznamem"/>
        <w:numPr>
          <w:ilvl w:val="0"/>
          <w:numId w:val="12"/>
        </w:num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4DED">
        <w:rPr>
          <w:rFonts w:ascii="Arial" w:hAnsi="Arial" w:cs="Arial"/>
          <w:sz w:val="22"/>
          <w:szCs w:val="22"/>
        </w:rPr>
        <w:t>neuzavřel a neuzavře v souvislosti se zadávanou veřejnou zakázkou zakázanou dohodu podle zákona č. 143/2001 Sb., o ochraně hospodářské soutěže a o změně některých zákonů (zákon o ochraně hospodářské soutěže), v platném znění.</w:t>
      </w:r>
    </w:p>
    <w:p w:rsidR="00D541EE" w:rsidRPr="000C3C55" w:rsidRDefault="00D541EE" w:rsidP="00D541EE">
      <w:pPr>
        <w:pStyle w:val="Odstavecseseznamem"/>
        <w:spacing w:before="240"/>
        <w:ind w:left="567"/>
        <w:jc w:val="both"/>
        <w:rPr>
          <w:rFonts w:ascii="Arial" w:hAnsi="Arial" w:cs="Arial"/>
        </w:rPr>
      </w:pP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sz w:val="22"/>
          <w:szCs w:val="22"/>
        </w:rPr>
        <w:t xml:space="preserve">V </w:t>
      </w:r>
      <w:r w:rsidRPr="000C3C55">
        <w:rPr>
          <w:rFonts w:ascii="Arial" w:hAnsi="Arial" w:cs="Arial"/>
          <w:sz w:val="22"/>
          <w:szCs w:val="22"/>
          <w:highlight w:val="lightGray"/>
        </w:rPr>
        <w:t>__________</w:t>
      </w:r>
      <w:r w:rsidRPr="000C3C55">
        <w:rPr>
          <w:rFonts w:ascii="Arial" w:hAnsi="Arial" w:cs="Arial"/>
          <w:sz w:val="22"/>
          <w:szCs w:val="22"/>
        </w:rPr>
        <w:t xml:space="preserve"> dne </w:t>
      </w:r>
      <w:r w:rsidRPr="000C3C55">
        <w:rPr>
          <w:rFonts w:ascii="Arial" w:hAnsi="Arial" w:cs="Arial"/>
          <w:sz w:val="22"/>
          <w:szCs w:val="22"/>
          <w:highlight w:val="lightGray"/>
        </w:rPr>
        <w:t>__________</w:t>
      </w: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jc w:val="center"/>
        <w:rPr>
          <w:rFonts w:ascii="Arial" w:hAnsi="Arial" w:cs="Arial"/>
          <w:sz w:val="22"/>
          <w:szCs w:val="22"/>
        </w:rPr>
      </w:pP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jc w:val="right"/>
        <w:rPr>
          <w:rFonts w:ascii="Arial" w:hAnsi="Arial" w:cs="Arial"/>
          <w:sz w:val="22"/>
          <w:szCs w:val="22"/>
        </w:rPr>
      </w:pPr>
      <w:r w:rsidRPr="000C3C5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_________________________</w:t>
      </w: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jc w:val="right"/>
        <w:rPr>
          <w:rFonts w:ascii="Arial" w:hAnsi="Arial" w:cs="Arial"/>
          <w:b/>
          <w:sz w:val="22"/>
          <w:szCs w:val="22"/>
          <w:highlight w:val="lightGray"/>
        </w:rPr>
      </w:pPr>
      <w:r w:rsidRPr="000C3C55">
        <w:rPr>
          <w:rFonts w:ascii="Arial" w:hAnsi="Arial" w:cs="Arial"/>
          <w:b/>
          <w:sz w:val="22"/>
          <w:szCs w:val="22"/>
          <w:highlight w:val="lightGray"/>
        </w:rPr>
        <w:t xml:space="preserve">[Jméno a příjemní, podpis, razítko a </w:t>
      </w: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jc w:val="right"/>
        <w:rPr>
          <w:rFonts w:ascii="Arial" w:hAnsi="Arial" w:cs="Arial"/>
          <w:b/>
          <w:sz w:val="22"/>
          <w:szCs w:val="22"/>
          <w:highlight w:val="yellow"/>
        </w:rPr>
      </w:pPr>
      <w:r w:rsidRPr="000C3C55">
        <w:rPr>
          <w:rFonts w:ascii="Arial" w:hAnsi="Arial" w:cs="Arial"/>
          <w:b/>
          <w:sz w:val="22"/>
          <w:szCs w:val="22"/>
          <w:highlight w:val="lightGray"/>
        </w:rPr>
        <w:t>funkce oprávněné osoby/osob]</w:t>
      </w:r>
      <w:r w:rsidRPr="000C3C5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D541EE" w:rsidRPr="000C3C55" w:rsidRDefault="00D541EE" w:rsidP="00D541EE">
      <w:pPr>
        <w:tabs>
          <w:tab w:val="left" w:pos="5529"/>
        </w:tabs>
        <w:spacing w:after="240"/>
        <w:contextualSpacing/>
        <w:jc w:val="right"/>
        <w:rPr>
          <w:rFonts w:ascii="Arial" w:hAnsi="Arial" w:cs="Arial"/>
          <w:b/>
          <w:sz w:val="22"/>
          <w:szCs w:val="22"/>
          <w:highlight w:val="yellow"/>
        </w:rPr>
      </w:pPr>
      <w:r w:rsidRPr="000C3C5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Pr="000C3C55">
        <w:rPr>
          <w:rFonts w:ascii="Arial" w:hAnsi="Arial" w:cs="Arial"/>
          <w:b/>
          <w:sz w:val="22"/>
          <w:szCs w:val="22"/>
          <w:highlight w:val="lightGray"/>
        </w:rPr>
        <w:t xml:space="preserve"> DOPLNÍ UCHAZEČ</w:t>
      </w:r>
    </w:p>
    <w:p w:rsidR="0058238D" w:rsidRDefault="0058238D">
      <w:pPr>
        <w:rPr>
          <w:rFonts w:ascii="Arial" w:hAnsi="Arial" w:cs="Arial"/>
          <w:sz w:val="22"/>
          <w:szCs w:val="22"/>
        </w:rPr>
      </w:pPr>
    </w:p>
    <w:sectPr w:rsidR="0058238D" w:rsidSect="0094592D">
      <w:headerReference w:type="default" r:id="rId7"/>
      <w:footerReference w:type="even" r:id="rId8"/>
      <w:footerReference w:type="default" r:id="rId9"/>
      <w:pgSz w:w="11906" w:h="16838"/>
      <w:pgMar w:top="2694" w:right="991" w:bottom="1079" w:left="1134" w:header="5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4FC" w:rsidRDefault="004314FC">
      <w:r>
        <w:separator/>
      </w:r>
    </w:p>
  </w:endnote>
  <w:endnote w:type="continuationSeparator" w:id="1">
    <w:p w:rsidR="004314FC" w:rsidRDefault="0043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D4" w:rsidRDefault="00723A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D3E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3ED4" w:rsidRDefault="005D3ED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D4" w:rsidRDefault="00723A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D3ED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186A">
      <w:rPr>
        <w:rStyle w:val="slostrnky"/>
        <w:noProof/>
      </w:rPr>
      <w:t>1</w:t>
    </w:r>
    <w:r>
      <w:rPr>
        <w:rStyle w:val="slostrnky"/>
      </w:rPr>
      <w:fldChar w:fldCharType="end"/>
    </w:r>
  </w:p>
  <w:p w:rsidR="005D3ED4" w:rsidRDefault="005D3ED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4FC" w:rsidRDefault="004314FC">
      <w:r>
        <w:separator/>
      </w:r>
    </w:p>
  </w:footnote>
  <w:footnote w:type="continuationSeparator" w:id="1">
    <w:p w:rsidR="004314FC" w:rsidRDefault="00431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D4" w:rsidRDefault="00A31E34" w:rsidP="00D3504D">
    <w:pPr>
      <w:pStyle w:val="Zhlav"/>
      <w:ind w:left="-426"/>
    </w:pPr>
    <w:r w:rsidRPr="00A31E34">
      <w:rPr>
        <w:noProof/>
      </w:rPr>
      <w:drawing>
        <wp:inline distT="0" distB="0" distL="0" distR="0">
          <wp:extent cx="5760720" cy="930022"/>
          <wp:effectExtent l="19050" t="0" r="0" b="0"/>
          <wp:docPr id="4" name="obrázek 4" descr="Banner 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ner OPZP_FS_ERDF_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0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>
    <w:nsid w:val="0B612BC5"/>
    <w:multiLevelType w:val="hybridMultilevel"/>
    <w:tmpl w:val="B994D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15A3F"/>
    <w:multiLevelType w:val="multilevel"/>
    <w:tmpl w:val="1E2AA26A"/>
    <w:lvl w:ilvl="0">
      <w:start w:val="1"/>
      <w:numFmt w:val="decimal"/>
      <w:pStyle w:val="slovan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86D9A"/>
    <w:multiLevelType w:val="multilevel"/>
    <w:tmpl w:val="27624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D57EC"/>
    <w:multiLevelType w:val="hybridMultilevel"/>
    <w:tmpl w:val="F23805F6"/>
    <w:lvl w:ilvl="0" w:tplc="0E4845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F27"/>
    <w:multiLevelType w:val="hybridMultilevel"/>
    <w:tmpl w:val="7F5A0F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A70635"/>
    <w:multiLevelType w:val="hybridMultilevel"/>
    <w:tmpl w:val="A5C2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26D6C"/>
    <w:multiLevelType w:val="hybridMultilevel"/>
    <w:tmpl w:val="365E36CC"/>
    <w:lvl w:ilvl="0" w:tplc="CAF473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14249"/>
    <w:multiLevelType w:val="hybridMultilevel"/>
    <w:tmpl w:val="5A7A8A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62E47"/>
    <w:multiLevelType w:val="hybridMultilevel"/>
    <w:tmpl w:val="3852FB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B3387"/>
    <w:multiLevelType w:val="hybridMultilevel"/>
    <w:tmpl w:val="0678ADC4"/>
    <w:lvl w:ilvl="0" w:tplc="4D66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094A94"/>
    <w:rsid w:val="000015A2"/>
    <w:rsid w:val="00005665"/>
    <w:rsid w:val="0002733D"/>
    <w:rsid w:val="0003265C"/>
    <w:rsid w:val="00042CEB"/>
    <w:rsid w:val="00046B35"/>
    <w:rsid w:val="00052896"/>
    <w:rsid w:val="0005541E"/>
    <w:rsid w:val="00056177"/>
    <w:rsid w:val="00075CF0"/>
    <w:rsid w:val="00094A94"/>
    <w:rsid w:val="000A26A9"/>
    <w:rsid w:val="000A598B"/>
    <w:rsid w:val="000C0B5E"/>
    <w:rsid w:val="000C3A57"/>
    <w:rsid w:val="000D7E07"/>
    <w:rsid w:val="000E363D"/>
    <w:rsid w:val="00102417"/>
    <w:rsid w:val="001219A1"/>
    <w:rsid w:val="001262A0"/>
    <w:rsid w:val="00131B96"/>
    <w:rsid w:val="00143FC3"/>
    <w:rsid w:val="00193C89"/>
    <w:rsid w:val="001B6C66"/>
    <w:rsid w:val="00202CDF"/>
    <w:rsid w:val="002329C6"/>
    <w:rsid w:val="002467B8"/>
    <w:rsid w:val="002557AA"/>
    <w:rsid w:val="00270812"/>
    <w:rsid w:val="002904EA"/>
    <w:rsid w:val="00294F73"/>
    <w:rsid w:val="002A38C1"/>
    <w:rsid w:val="002A4943"/>
    <w:rsid w:val="002A5BB2"/>
    <w:rsid w:val="002C58A2"/>
    <w:rsid w:val="002E6A83"/>
    <w:rsid w:val="002F3378"/>
    <w:rsid w:val="003029A5"/>
    <w:rsid w:val="00302E12"/>
    <w:rsid w:val="0030518F"/>
    <w:rsid w:val="0031126B"/>
    <w:rsid w:val="00340B18"/>
    <w:rsid w:val="00381594"/>
    <w:rsid w:val="003823C0"/>
    <w:rsid w:val="00385EDA"/>
    <w:rsid w:val="00387B76"/>
    <w:rsid w:val="003A4CD6"/>
    <w:rsid w:val="003B6413"/>
    <w:rsid w:val="003D4F0D"/>
    <w:rsid w:val="00411D09"/>
    <w:rsid w:val="00427019"/>
    <w:rsid w:val="004271F9"/>
    <w:rsid w:val="004314FC"/>
    <w:rsid w:val="00431AED"/>
    <w:rsid w:val="00461949"/>
    <w:rsid w:val="004768D5"/>
    <w:rsid w:val="004845DC"/>
    <w:rsid w:val="00492A2E"/>
    <w:rsid w:val="004A0032"/>
    <w:rsid w:val="004A174C"/>
    <w:rsid w:val="004A62C9"/>
    <w:rsid w:val="004B2054"/>
    <w:rsid w:val="004C32B1"/>
    <w:rsid w:val="004C5906"/>
    <w:rsid w:val="004D1B26"/>
    <w:rsid w:val="00505358"/>
    <w:rsid w:val="00517670"/>
    <w:rsid w:val="00525480"/>
    <w:rsid w:val="0054043F"/>
    <w:rsid w:val="00550A73"/>
    <w:rsid w:val="00552A71"/>
    <w:rsid w:val="00560284"/>
    <w:rsid w:val="0058238D"/>
    <w:rsid w:val="005902C2"/>
    <w:rsid w:val="005B2A02"/>
    <w:rsid w:val="005D3ED4"/>
    <w:rsid w:val="005E4B4F"/>
    <w:rsid w:val="0060221A"/>
    <w:rsid w:val="00605BFA"/>
    <w:rsid w:val="0061731B"/>
    <w:rsid w:val="0062389F"/>
    <w:rsid w:val="00630DCB"/>
    <w:rsid w:val="00642AC6"/>
    <w:rsid w:val="006523E2"/>
    <w:rsid w:val="006642EA"/>
    <w:rsid w:val="006644E0"/>
    <w:rsid w:val="00681EA6"/>
    <w:rsid w:val="00683747"/>
    <w:rsid w:val="006A3D3F"/>
    <w:rsid w:val="006D316E"/>
    <w:rsid w:val="006D72DB"/>
    <w:rsid w:val="006E4748"/>
    <w:rsid w:val="006E48FE"/>
    <w:rsid w:val="006F03D5"/>
    <w:rsid w:val="006F51FB"/>
    <w:rsid w:val="006F52CC"/>
    <w:rsid w:val="006F6A6C"/>
    <w:rsid w:val="00707FCD"/>
    <w:rsid w:val="00723A79"/>
    <w:rsid w:val="00723B81"/>
    <w:rsid w:val="007462FD"/>
    <w:rsid w:val="0077158E"/>
    <w:rsid w:val="00775008"/>
    <w:rsid w:val="007847C9"/>
    <w:rsid w:val="00790F9E"/>
    <w:rsid w:val="007A1746"/>
    <w:rsid w:val="007A24CD"/>
    <w:rsid w:val="007B3E37"/>
    <w:rsid w:val="007C5D7B"/>
    <w:rsid w:val="007E07AE"/>
    <w:rsid w:val="007F09C7"/>
    <w:rsid w:val="008047B7"/>
    <w:rsid w:val="00806B73"/>
    <w:rsid w:val="0082342A"/>
    <w:rsid w:val="008315ED"/>
    <w:rsid w:val="00846BEB"/>
    <w:rsid w:val="00860FBA"/>
    <w:rsid w:val="00867C11"/>
    <w:rsid w:val="0087457C"/>
    <w:rsid w:val="00875EAC"/>
    <w:rsid w:val="00890FF7"/>
    <w:rsid w:val="00896575"/>
    <w:rsid w:val="008A6781"/>
    <w:rsid w:val="008C27AB"/>
    <w:rsid w:val="008D1BD1"/>
    <w:rsid w:val="0090062E"/>
    <w:rsid w:val="00902AD8"/>
    <w:rsid w:val="00907AC1"/>
    <w:rsid w:val="0094592D"/>
    <w:rsid w:val="00950D55"/>
    <w:rsid w:val="0096398B"/>
    <w:rsid w:val="009718FE"/>
    <w:rsid w:val="00974BB2"/>
    <w:rsid w:val="0099221A"/>
    <w:rsid w:val="00997BC4"/>
    <w:rsid w:val="009B4E87"/>
    <w:rsid w:val="009C0E7D"/>
    <w:rsid w:val="009D4479"/>
    <w:rsid w:val="009E188B"/>
    <w:rsid w:val="00A11038"/>
    <w:rsid w:val="00A162FB"/>
    <w:rsid w:val="00A31E34"/>
    <w:rsid w:val="00AC5EFC"/>
    <w:rsid w:val="00AF3DF5"/>
    <w:rsid w:val="00AF3EBE"/>
    <w:rsid w:val="00AF427A"/>
    <w:rsid w:val="00B02720"/>
    <w:rsid w:val="00B041D6"/>
    <w:rsid w:val="00B06F0D"/>
    <w:rsid w:val="00B10387"/>
    <w:rsid w:val="00B14B7A"/>
    <w:rsid w:val="00B47FBF"/>
    <w:rsid w:val="00B54217"/>
    <w:rsid w:val="00B63275"/>
    <w:rsid w:val="00B739BF"/>
    <w:rsid w:val="00B821AC"/>
    <w:rsid w:val="00B827F1"/>
    <w:rsid w:val="00BA0AB4"/>
    <w:rsid w:val="00BA337E"/>
    <w:rsid w:val="00BB0068"/>
    <w:rsid w:val="00BB18EE"/>
    <w:rsid w:val="00BB7A96"/>
    <w:rsid w:val="00BC2A4B"/>
    <w:rsid w:val="00BC3953"/>
    <w:rsid w:val="00BE1C4F"/>
    <w:rsid w:val="00BF6140"/>
    <w:rsid w:val="00C13503"/>
    <w:rsid w:val="00C14772"/>
    <w:rsid w:val="00C2009E"/>
    <w:rsid w:val="00C20467"/>
    <w:rsid w:val="00C2145D"/>
    <w:rsid w:val="00C446C2"/>
    <w:rsid w:val="00C5253A"/>
    <w:rsid w:val="00C74FCA"/>
    <w:rsid w:val="00C84C67"/>
    <w:rsid w:val="00C91972"/>
    <w:rsid w:val="00C966AC"/>
    <w:rsid w:val="00CA40C4"/>
    <w:rsid w:val="00CA4A6E"/>
    <w:rsid w:val="00CA530E"/>
    <w:rsid w:val="00D04386"/>
    <w:rsid w:val="00D268C6"/>
    <w:rsid w:val="00D34DED"/>
    <w:rsid w:val="00D3504D"/>
    <w:rsid w:val="00D41722"/>
    <w:rsid w:val="00D441D5"/>
    <w:rsid w:val="00D541EE"/>
    <w:rsid w:val="00D758CE"/>
    <w:rsid w:val="00D81F88"/>
    <w:rsid w:val="00D82A6A"/>
    <w:rsid w:val="00D8430D"/>
    <w:rsid w:val="00D93C5E"/>
    <w:rsid w:val="00D95F22"/>
    <w:rsid w:val="00DB6870"/>
    <w:rsid w:val="00DB7AF4"/>
    <w:rsid w:val="00DD5AE9"/>
    <w:rsid w:val="00DF14A5"/>
    <w:rsid w:val="00E036D1"/>
    <w:rsid w:val="00E15372"/>
    <w:rsid w:val="00E17EC8"/>
    <w:rsid w:val="00E2186A"/>
    <w:rsid w:val="00E300B4"/>
    <w:rsid w:val="00E46898"/>
    <w:rsid w:val="00E71DF3"/>
    <w:rsid w:val="00E832E7"/>
    <w:rsid w:val="00E85CDE"/>
    <w:rsid w:val="00ED4CF2"/>
    <w:rsid w:val="00EE1E6E"/>
    <w:rsid w:val="00EE3EA6"/>
    <w:rsid w:val="00EE6A80"/>
    <w:rsid w:val="00F117ED"/>
    <w:rsid w:val="00F14EC9"/>
    <w:rsid w:val="00F176BD"/>
    <w:rsid w:val="00F2083C"/>
    <w:rsid w:val="00F239EC"/>
    <w:rsid w:val="00F53CB7"/>
    <w:rsid w:val="00F67683"/>
    <w:rsid w:val="00F752E0"/>
    <w:rsid w:val="00FA15FE"/>
    <w:rsid w:val="00FB40E1"/>
    <w:rsid w:val="00FC6571"/>
    <w:rsid w:val="00FD5973"/>
    <w:rsid w:val="00FF64D7"/>
    <w:rsid w:val="00FF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06"/>
    <w:rPr>
      <w:sz w:val="24"/>
      <w:szCs w:val="24"/>
    </w:rPr>
  </w:style>
  <w:style w:type="paragraph" w:styleId="Nadpis1">
    <w:name w:val="heading 1"/>
    <w:basedOn w:val="Normln"/>
    <w:next w:val="Normln"/>
    <w:qFormat/>
    <w:rsid w:val="004C5906"/>
    <w:pPr>
      <w:keepNext/>
      <w:outlineLvl w:val="0"/>
    </w:pPr>
    <w:rPr>
      <w:b/>
      <w:bCs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3378"/>
    <w:pPr>
      <w:keepNext/>
      <w:keepLines/>
      <w:numPr>
        <w:ilvl w:val="1"/>
        <w:numId w:val="1"/>
      </w:numPr>
      <w:spacing w:before="200" w:line="288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378"/>
    <w:pPr>
      <w:keepNext/>
      <w:keepLines/>
      <w:numPr>
        <w:ilvl w:val="2"/>
        <w:numId w:val="1"/>
      </w:numPr>
      <w:spacing w:before="200" w:line="288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dpis5">
    <w:name w:val="heading 5"/>
    <w:basedOn w:val="Normln"/>
    <w:next w:val="Normln"/>
    <w:qFormat/>
    <w:rsid w:val="004C5906"/>
    <w:pPr>
      <w:keepNext/>
      <w:autoSpaceDE w:val="0"/>
      <w:autoSpaceDN w:val="0"/>
      <w:adjustRightInd w:val="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C5906"/>
    <w:pPr>
      <w:jc w:val="center"/>
    </w:pPr>
    <w:rPr>
      <w:b/>
      <w:bCs/>
    </w:rPr>
  </w:style>
  <w:style w:type="character" w:styleId="Hypertextovodkaz">
    <w:name w:val="Hyperlink"/>
    <w:basedOn w:val="Standardnpsmoodstavce"/>
    <w:semiHidden/>
    <w:rsid w:val="004C5906"/>
    <w:rPr>
      <w:color w:val="0000FF"/>
      <w:u w:val="single"/>
    </w:rPr>
  </w:style>
  <w:style w:type="paragraph" w:customStyle="1" w:styleId="Default">
    <w:name w:val="Default"/>
    <w:rsid w:val="004C590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">
    <w:name w:val="Body Text"/>
    <w:basedOn w:val="Normln"/>
    <w:semiHidden/>
    <w:rsid w:val="004C5906"/>
    <w:pPr>
      <w:autoSpaceDE w:val="0"/>
      <w:autoSpaceDN w:val="0"/>
      <w:adjustRightInd w:val="0"/>
    </w:pPr>
    <w:rPr>
      <w:szCs w:val="18"/>
      <w:u w:val="single"/>
    </w:rPr>
  </w:style>
  <w:style w:type="paragraph" w:styleId="Zpat">
    <w:name w:val="footer"/>
    <w:basedOn w:val="Normln"/>
    <w:semiHidden/>
    <w:rsid w:val="004C590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4C5906"/>
    <w:pPr>
      <w:autoSpaceDE w:val="0"/>
      <w:autoSpaceDN w:val="0"/>
      <w:adjustRightInd w:val="0"/>
      <w:ind w:left="360" w:hanging="360"/>
      <w:jc w:val="both"/>
    </w:pPr>
  </w:style>
  <w:style w:type="paragraph" w:styleId="Zkladntext2">
    <w:name w:val="Body Text 2"/>
    <w:basedOn w:val="Normln"/>
    <w:semiHidden/>
    <w:rsid w:val="004C5906"/>
    <w:pPr>
      <w:autoSpaceDE w:val="0"/>
      <w:autoSpaceDN w:val="0"/>
      <w:adjustRightInd w:val="0"/>
      <w:jc w:val="both"/>
    </w:pPr>
  </w:style>
  <w:style w:type="character" w:styleId="slostrnky">
    <w:name w:val="page number"/>
    <w:basedOn w:val="Standardnpsmoodstavce"/>
    <w:semiHidden/>
    <w:rsid w:val="004C5906"/>
  </w:style>
  <w:style w:type="paragraph" w:styleId="Zhlav">
    <w:name w:val="header"/>
    <w:basedOn w:val="Normln"/>
    <w:semiHidden/>
    <w:rsid w:val="004C5906"/>
    <w:pPr>
      <w:tabs>
        <w:tab w:val="center" w:pos="4536"/>
        <w:tab w:val="right" w:pos="9072"/>
      </w:tabs>
    </w:pPr>
  </w:style>
  <w:style w:type="character" w:customStyle="1" w:styleId="Heading9Char">
    <w:name w:val="Heading 9 Char"/>
    <w:basedOn w:val="Standardnpsmoodstavce"/>
    <w:semiHidden/>
    <w:locked/>
    <w:rsid w:val="004C5906"/>
    <w:rPr>
      <w:rFonts w:ascii="Cambria" w:hAnsi="Cambria" w:cs="Times New Roman"/>
    </w:rPr>
  </w:style>
  <w:style w:type="paragraph" w:styleId="Zkladntext3">
    <w:name w:val="Body Text 3"/>
    <w:basedOn w:val="Normln"/>
    <w:semiHidden/>
    <w:rsid w:val="004C5906"/>
    <w:rPr>
      <w:sz w:val="22"/>
    </w:rPr>
  </w:style>
  <w:style w:type="paragraph" w:customStyle="1" w:styleId="AAStylROPZa0b">
    <w:name w:val="AA Styl ROP + Za:  0 b."/>
    <w:basedOn w:val="Normln"/>
    <w:rsid w:val="004C5906"/>
    <w:pPr>
      <w:spacing w:before="120" w:line="264" w:lineRule="auto"/>
      <w:jc w:val="both"/>
    </w:pPr>
    <w:rPr>
      <w:rFonts w:ascii="Arial" w:hAnsi="Arial"/>
      <w:sz w:val="22"/>
      <w:szCs w:val="20"/>
    </w:rPr>
  </w:style>
  <w:style w:type="paragraph" w:customStyle="1" w:styleId="Styl">
    <w:name w:val="Styl"/>
    <w:rsid w:val="004C59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4C5906"/>
    <w:pPr>
      <w:ind w:left="720"/>
    </w:pPr>
  </w:style>
  <w:style w:type="paragraph" w:customStyle="1" w:styleId="Odsazen1">
    <w:name w:val="Odsazení 1"/>
    <w:rsid w:val="004C5906"/>
    <w:pPr>
      <w:tabs>
        <w:tab w:val="num" w:pos="709"/>
      </w:tabs>
      <w:spacing w:line="360" w:lineRule="auto"/>
      <w:ind w:left="709"/>
      <w:jc w:val="both"/>
    </w:pPr>
    <w:rPr>
      <w:rFonts w:ascii="Arial" w:hAnsi="Arial"/>
      <w:color w:val="000000"/>
      <w:sz w:val="22"/>
    </w:rPr>
  </w:style>
  <w:style w:type="character" w:styleId="Siln">
    <w:name w:val="Strong"/>
    <w:basedOn w:val="Standardnpsmoodstavce"/>
    <w:qFormat/>
    <w:rsid w:val="004C5906"/>
    <w:rPr>
      <w:b/>
      <w:bCs/>
    </w:rPr>
  </w:style>
  <w:style w:type="paragraph" w:styleId="Normlnweb">
    <w:name w:val="Normal (Web)"/>
    <w:basedOn w:val="Normln"/>
    <w:uiPriority w:val="99"/>
    <w:semiHidden/>
    <w:rsid w:val="004C590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6642EA"/>
    <w:rPr>
      <w:color w:val="800080"/>
      <w:u w:val="single"/>
    </w:rPr>
  </w:style>
  <w:style w:type="paragraph" w:customStyle="1" w:styleId="Odsazen2">
    <w:name w:val="Odsazení 2"/>
    <w:rsid w:val="007A24CD"/>
    <w:pPr>
      <w:spacing w:before="120" w:line="360" w:lineRule="auto"/>
      <w:ind w:left="510"/>
      <w:jc w:val="both"/>
    </w:pPr>
    <w:rPr>
      <w:rFonts w:ascii="Arial" w:hAnsi="Arial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2F3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378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slovannadpis2">
    <w:name w:val="Číslovaný nadpis 2"/>
    <w:basedOn w:val="Nadpis2"/>
    <w:qFormat/>
    <w:rsid w:val="002F3378"/>
    <w:rPr>
      <w:rFonts w:ascii="Calibri" w:hAnsi="Calibri"/>
      <w:b w:val="0"/>
      <w:color w:val="auto"/>
      <w:sz w:val="22"/>
    </w:rPr>
  </w:style>
  <w:style w:type="paragraph" w:customStyle="1" w:styleId="slovannadpis1">
    <w:name w:val="Číslovaný nadpis 1"/>
    <w:basedOn w:val="Nadpis1"/>
    <w:qFormat/>
    <w:rsid w:val="002F3378"/>
    <w:pPr>
      <w:keepLines/>
      <w:numPr>
        <w:numId w:val="1"/>
      </w:numPr>
      <w:spacing w:before="480" w:after="240" w:line="288" w:lineRule="auto"/>
      <w:jc w:val="both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cislovani1">
    <w:name w:val="cislovani 1"/>
    <w:basedOn w:val="Normln"/>
    <w:next w:val="Normln"/>
    <w:rsid w:val="002F3378"/>
    <w:pPr>
      <w:keepNext/>
      <w:numPr>
        <w:numId w:val="2"/>
      </w:numPr>
      <w:spacing w:before="480" w:line="288" w:lineRule="auto"/>
    </w:pPr>
    <w:rPr>
      <w:rFonts w:ascii="Calibri" w:hAnsi="Calibri"/>
      <w:b/>
      <w:caps/>
    </w:rPr>
  </w:style>
  <w:style w:type="paragraph" w:customStyle="1" w:styleId="Cislovani2">
    <w:name w:val="Cislovani 2"/>
    <w:basedOn w:val="Normln"/>
    <w:rsid w:val="002F3378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jc w:val="both"/>
    </w:pPr>
    <w:rPr>
      <w:rFonts w:ascii="Calibri" w:hAnsi="Calibri"/>
      <w:sz w:val="22"/>
    </w:rPr>
  </w:style>
  <w:style w:type="paragraph" w:customStyle="1" w:styleId="Cislovani3">
    <w:name w:val="Cislovani 3"/>
    <w:basedOn w:val="Normln"/>
    <w:rsid w:val="002F3378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sz w:val="22"/>
    </w:rPr>
  </w:style>
  <w:style w:type="paragraph" w:customStyle="1" w:styleId="Cislovani4">
    <w:name w:val="Cislovani 4"/>
    <w:basedOn w:val="Normln"/>
    <w:rsid w:val="002F3378"/>
    <w:pPr>
      <w:numPr>
        <w:ilvl w:val="3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sz w:val="22"/>
    </w:rPr>
  </w:style>
  <w:style w:type="paragraph" w:customStyle="1" w:styleId="Cislovani4text">
    <w:name w:val="Cislovani 4 text"/>
    <w:basedOn w:val="Normln"/>
    <w:qFormat/>
    <w:rsid w:val="002F3378"/>
    <w:pPr>
      <w:numPr>
        <w:ilvl w:val="4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i/>
      <w:sz w:val="22"/>
    </w:rPr>
  </w:style>
  <w:style w:type="table" w:styleId="Mkatabulky">
    <w:name w:val="Table Grid"/>
    <w:basedOn w:val="Normlntabulka"/>
    <w:uiPriority w:val="59"/>
    <w:rsid w:val="00B8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5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04D"/>
    <w:rPr>
      <w:rFonts w:ascii="Tahoma" w:hAnsi="Tahoma" w:cs="Tahoma"/>
      <w:sz w:val="16"/>
      <w:szCs w:val="16"/>
    </w:rPr>
  </w:style>
  <w:style w:type="paragraph" w:customStyle="1" w:styleId="text">
    <w:name w:val="text"/>
    <w:rsid w:val="0058238D"/>
    <w:pPr>
      <w:widowControl w:val="0"/>
      <w:spacing w:before="240" w:line="240" w:lineRule="exact"/>
      <w:jc w:val="both"/>
    </w:pPr>
    <w:rPr>
      <w:rFonts w:ascii="MS Mincho" w:hAnsi="MS Mincho" w:cs="MS Minch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06"/>
    <w:rPr>
      <w:sz w:val="24"/>
      <w:szCs w:val="24"/>
    </w:rPr>
  </w:style>
  <w:style w:type="paragraph" w:styleId="Nadpis1">
    <w:name w:val="heading 1"/>
    <w:basedOn w:val="Normln"/>
    <w:next w:val="Normln"/>
    <w:qFormat/>
    <w:rsid w:val="004C5906"/>
    <w:pPr>
      <w:keepNext/>
      <w:outlineLvl w:val="0"/>
    </w:pPr>
    <w:rPr>
      <w:b/>
      <w:bCs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3378"/>
    <w:pPr>
      <w:keepNext/>
      <w:keepLines/>
      <w:numPr>
        <w:ilvl w:val="1"/>
        <w:numId w:val="1"/>
      </w:numPr>
      <w:spacing w:before="200" w:line="288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378"/>
    <w:pPr>
      <w:keepNext/>
      <w:keepLines/>
      <w:numPr>
        <w:ilvl w:val="2"/>
        <w:numId w:val="1"/>
      </w:numPr>
      <w:spacing w:before="200" w:line="288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dpis5">
    <w:name w:val="heading 5"/>
    <w:basedOn w:val="Normln"/>
    <w:next w:val="Normln"/>
    <w:qFormat/>
    <w:rsid w:val="004C5906"/>
    <w:pPr>
      <w:keepNext/>
      <w:autoSpaceDE w:val="0"/>
      <w:autoSpaceDN w:val="0"/>
      <w:adjustRightInd w:val="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C5906"/>
    <w:pPr>
      <w:jc w:val="center"/>
    </w:pPr>
    <w:rPr>
      <w:b/>
      <w:bCs/>
    </w:rPr>
  </w:style>
  <w:style w:type="character" w:styleId="Hypertextovodkaz">
    <w:name w:val="Hyperlink"/>
    <w:basedOn w:val="Standardnpsmoodstavce"/>
    <w:semiHidden/>
    <w:rsid w:val="004C5906"/>
    <w:rPr>
      <w:color w:val="0000FF"/>
      <w:u w:val="single"/>
    </w:rPr>
  </w:style>
  <w:style w:type="paragraph" w:customStyle="1" w:styleId="Default">
    <w:name w:val="Default"/>
    <w:rsid w:val="004C590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">
    <w:name w:val="Body Text"/>
    <w:basedOn w:val="Normln"/>
    <w:semiHidden/>
    <w:rsid w:val="004C5906"/>
    <w:pPr>
      <w:autoSpaceDE w:val="0"/>
      <w:autoSpaceDN w:val="0"/>
      <w:adjustRightInd w:val="0"/>
    </w:pPr>
    <w:rPr>
      <w:szCs w:val="18"/>
      <w:u w:val="single"/>
    </w:rPr>
  </w:style>
  <w:style w:type="paragraph" w:styleId="Zpat">
    <w:name w:val="footer"/>
    <w:basedOn w:val="Normln"/>
    <w:semiHidden/>
    <w:rsid w:val="004C590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4C5906"/>
    <w:pPr>
      <w:autoSpaceDE w:val="0"/>
      <w:autoSpaceDN w:val="0"/>
      <w:adjustRightInd w:val="0"/>
      <w:ind w:left="360" w:hanging="360"/>
      <w:jc w:val="both"/>
    </w:pPr>
  </w:style>
  <w:style w:type="paragraph" w:styleId="Zkladntext2">
    <w:name w:val="Body Text 2"/>
    <w:basedOn w:val="Normln"/>
    <w:semiHidden/>
    <w:rsid w:val="004C5906"/>
    <w:pPr>
      <w:autoSpaceDE w:val="0"/>
      <w:autoSpaceDN w:val="0"/>
      <w:adjustRightInd w:val="0"/>
      <w:jc w:val="both"/>
    </w:pPr>
  </w:style>
  <w:style w:type="character" w:styleId="slostrnky">
    <w:name w:val="page number"/>
    <w:basedOn w:val="Standardnpsmoodstavce"/>
    <w:semiHidden/>
    <w:rsid w:val="004C5906"/>
  </w:style>
  <w:style w:type="paragraph" w:styleId="Zhlav">
    <w:name w:val="header"/>
    <w:basedOn w:val="Normln"/>
    <w:semiHidden/>
    <w:rsid w:val="004C5906"/>
    <w:pPr>
      <w:tabs>
        <w:tab w:val="center" w:pos="4536"/>
        <w:tab w:val="right" w:pos="9072"/>
      </w:tabs>
    </w:pPr>
  </w:style>
  <w:style w:type="character" w:customStyle="1" w:styleId="Heading9Char">
    <w:name w:val="Heading 9 Char"/>
    <w:basedOn w:val="Standardnpsmoodstavce"/>
    <w:semiHidden/>
    <w:locked/>
    <w:rsid w:val="004C5906"/>
    <w:rPr>
      <w:rFonts w:ascii="Cambria" w:hAnsi="Cambria" w:cs="Times New Roman"/>
    </w:rPr>
  </w:style>
  <w:style w:type="paragraph" w:styleId="Zkladntext3">
    <w:name w:val="Body Text 3"/>
    <w:basedOn w:val="Normln"/>
    <w:semiHidden/>
    <w:rsid w:val="004C5906"/>
    <w:rPr>
      <w:sz w:val="22"/>
    </w:rPr>
  </w:style>
  <w:style w:type="paragraph" w:customStyle="1" w:styleId="AAStylROPZa0b">
    <w:name w:val="AA Styl ROP + Za:  0 b."/>
    <w:basedOn w:val="Normln"/>
    <w:rsid w:val="004C5906"/>
    <w:pPr>
      <w:spacing w:before="120" w:line="264" w:lineRule="auto"/>
      <w:jc w:val="both"/>
    </w:pPr>
    <w:rPr>
      <w:rFonts w:ascii="Arial" w:hAnsi="Arial"/>
      <w:sz w:val="22"/>
      <w:szCs w:val="20"/>
    </w:rPr>
  </w:style>
  <w:style w:type="paragraph" w:customStyle="1" w:styleId="Styl">
    <w:name w:val="Styl"/>
    <w:rsid w:val="004C59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906"/>
    <w:pPr>
      <w:ind w:left="720"/>
    </w:pPr>
  </w:style>
  <w:style w:type="paragraph" w:customStyle="1" w:styleId="Odsazen1">
    <w:name w:val="Odsazení 1"/>
    <w:rsid w:val="004C5906"/>
    <w:pPr>
      <w:tabs>
        <w:tab w:val="num" w:pos="709"/>
      </w:tabs>
      <w:spacing w:line="360" w:lineRule="auto"/>
      <w:ind w:left="709"/>
      <w:jc w:val="both"/>
    </w:pPr>
    <w:rPr>
      <w:rFonts w:ascii="Arial" w:hAnsi="Arial"/>
      <w:color w:val="000000"/>
      <w:sz w:val="22"/>
    </w:rPr>
  </w:style>
  <w:style w:type="character" w:styleId="Siln">
    <w:name w:val="Strong"/>
    <w:basedOn w:val="Standardnpsmoodstavce"/>
    <w:qFormat/>
    <w:rsid w:val="004C5906"/>
    <w:rPr>
      <w:b/>
      <w:bCs/>
    </w:rPr>
  </w:style>
  <w:style w:type="paragraph" w:styleId="Normlnweb">
    <w:name w:val="Normal (Web)"/>
    <w:basedOn w:val="Normln"/>
    <w:uiPriority w:val="99"/>
    <w:semiHidden/>
    <w:rsid w:val="004C590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6642EA"/>
    <w:rPr>
      <w:color w:val="800080"/>
      <w:u w:val="single"/>
    </w:rPr>
  </w:style>
  <w:style w:type="paragraph" w:customStyle="1" w:styleId="Odsazen2">
    <w:name w:val="Odsazení 2"/>
    <w:rsid w:val="007A24CD"/>
    <w:pPr>
      <w:spacing w:before="120" w:line="360" w:lineRule="auto"/>
      <w:ind w:left="510"/>
      <w:jc w:val="both"/>
    </w:pPr>
    <w:rPr>
      <w:rFonts w:ascii="Arial" w:hAnsi="Arial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2F3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378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slovannadpis2">
    <w:name w:val="Číslovaný nadpis 2"/>
    <w:basedOn w:val="Nadpis2"/>
    <w:qFormat/>
    <w:rsid w:val="002F3378"/>
    <w:rPr>
      <w:rFonts w:ascii="Calibri" w:hAnsi="Calibri"/>
      <w:b w:val="0"/>
      <w:color w:val="auto"/>
      <w:sz w:val="22"/>
    </w:rPr>
  </w:style>
  <w:style w:type="paragraph" w:customStyle="1" w:styleId="slovannadpis1">
    <w:name w:val="Číslovaný nadpis 1"/>
    <w:basedOn w:val="Nadpis1"/>
    <w:qFormat/>
    <w:rsid w:val="002F3378"/>
    <w:pPr>
      <w:keepLines/>
      <w:numPr>
        <w:numId w:val="1"/>
      </w:numPr>
      <w:spacing w:before="480" w:after="240" w:line="288" w:lineRule="auto"/>
      <w:jc w:val="both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cislovani1">
    <w:name w:val="cislovani 1"/>
    <w:basedOn w:val="Normln"/>
    <w:next w:val="Normln"/>
    <w:rsid w:val="002F3378"/>
    <w:pPr>
      <w:keepNext/>
      <w:numPr>
        <w:numId w:val="2"/>
      </w:numPr>
      <w:spacing w:before="480" w:line="288" w:lineRule="auto"/>
    </w:pPr>
    <w:rPr>
      <w:rFonts w:ascii="Calibri" w:hAnsi="Calibri"/>
      <w:b/>
      <w:caps/>
    </w:rPr>
  </w:style>
  <w:style w:type="paragraph" w:customStyle="1" w:styleId="Cislovani2">
    <w:name w:val="Cislovani 2"/>
    <w:basedOn w:val="Normln"/>
    <w:rsid w:val="002F3378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jc w:val="both"/>
    </w:pPr>
    <w:rPr>
      <w:rFonts w:ascii="Calibri" w:hAnsi="Calibri"/>
      <w:sz w:val="22"/>
    </w:rPr>
  </w:style>
  <w:style w:type="paragraph" w:customStyle="1" w:styleId="Cislovani3">
    <w:name w:val="Cislovani 3"/>
    <w:basedOn w:val="Normln"/>
    <w:rsid w:val="002F3378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sz w:val="22"/>
    </w:rPr>
  </w:style>
  <w:style w:type="paragraph" w:customStyle="1" w:styleId="Cislovani4">
    <w:name w:val="Cislovani 4"/>
    <w:basedOn w:val="Normln"/>
    <w:rsid w:val="002F3378"/>
    <w:pPr>
      <w:numPr>
        <w:ilvl w:val="3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sz w:val="22"/>
    </w:rPr>
  </w:style>
  <w:style w:type="paragraph" w:customStyle="1" w:styleId="Cislovani4text">
    <w:name w:val="Cislovani 4 text"/>
    <w:basedOn w:val="Normln"/>
    <w:qFormat/>
    <w:rsid w:val="002F3378"/>
    <w:pPr>
      <w:numPr>
        <w:ilvl w:val="4"/>
        <w:numId w:val="2"/>
      </w:numPr>
      <w:tabs>
        <w:tab w:val="left" w:pos="851"/>
      </w:tabs>
      <w:spacing w:before="120" w:line="288" w:lineRule="auto"/>
      <w:jc w:val="both"/>
    </w:pPr>
    <w:rPr>
      <w:rFonts w:ascii="Calibri" w:hAnsi="Calibri"/>
      <w:i/>
      <w:sz w:val="22"/>
    </w:rPr>
  </w:style>
  <w:style w:type="table" w:styleId="Mkatabulky">
    <w:name w:val="Table Grid"/>
    <w:basedOn w:val="Normlntabulka"/>
    <w:uiPriority w:val="59"/>
    <w:rsid w:val="00B8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5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ATAS elektromotry Náchod a.s.</Company>
  <LinksUpToDate>false</LinksUpToDate>
  <CharactersWithSpaces>8138</CharactersWithSpaces>
  <SharedDoc>false</SharedDoc>
  <HLinks>
    <vt:vector size="24" baseType="variant">
      <vt:variant>
        <vt:i4>1179744</vt:i4>
      </vt:variant>
      <vt:variant>
        <vt:i4>9</vt:i4>
      </vt:variant>
      <vt:variant>
        <vt:i4>0</vt:i4>
      </vt:variant>
      <vt:variant>
        <vt:i4>5</vt:i4>
      </vt:variant>
      <vt:variant>
        <vt:lpwstr>mailto:daniel.vojacek@teleflex.com</vt:lpwstr>
      </vt:variant>
      <vt:variant>
        <vt:lpwstr/>
      </vt:variant>
      <vt:variant>
        <vt:i4>1179744</vt:i4>
      </vt:variant>
      <vt:variant>
        <vt:i4>6</vt:i4>
      </vt:variant>
      <vt:variant>
        <vt:i4>0</vt:i4>
      </vt:variant>
      <vt:variant>
        <vt:i4>5</vt:i4>
      </vt:variant>
      <vt:variant>
        <vt:lpwstr>mailto:daniel.vojacek@teleflex.com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http://www.opzp.cz/soubor-ke-stazeni/10/3146-graficky_manual_povinne_publicity.pdf</vt:lpwstr>
      </vt:variant>
      <vt:variant>
        <vt:lpwstr/>
      </vt:variant>
      <vt:variant>
        <vt:i4>1179744</vt:i4>
      </vt:variant>
      <vt:variant>
        <vt:i4>0</vt:i4>
      </vt:variant>
      <vt:variant>
        <vt:i4>0</vt:i4>
      </vt:variant>
      <vt:variant>
        <vt:i4>5</vt:i4>
      </vt:variant>
      <vt:variant>
        <vt:lpwstr>mailto:daniel.vojacek@teleflex.com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Lubica Kotoučková</dc:creator>
  <cp:lastModifiedBy>Lubica kotoučková</cp:lastModifiedBy>
  <cp:revision>2</cp:revision>
  <cp:lastPrinted>2013-06-11T04:24:00Z</cp:lastPrinted>
  <dcterms:created xsi:type="dcterms:W3CDTF">2013-10-09T19:01:00Z</dcterms:created>
  <dcterms:modified xsi:type="dcterms:W3CDTF">2013-10-09T19:01:00Z</dcterms:modified>
</cp:coreProperties>
</file>